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3BD3" w14:textId="7865852F" w:rsidR="009A0438" w:rsidRDefault="009A0438" w:rsidP="009A0438">
      <w:pPr>
        <w:jc w:val="center"/>
        <w:rPr>
          <w:rFonts w:ascii="Centaur" w:hAnsi="Centaur"/>
          <w:b/>
          <w:bCs/>
          <w:i/>
          <w:iCs/>
          <w:sz w:val="24"/>
          <w:szCs w:val="24"/>
        </w:rPr>
      </w:pPr>
      <w:bookmarkStart w:id="0" w:name="_Hlk121565205"/>
      <w:r>
        <w:rPr>
          <w:rFonts w:ascii="Centaur" w:hAnsi="Centaur"/>
          <w:b/>
          <w:bCs/>
          <w:i/>
          <w:iCs/>
          <w:sz w:val="24"/>
          <w:szCs w:val="24"/>
        </w:rPr>
        <w:t xml:space="preserve">IMPEGNO </w:t>
      </w:r>
      <w:r>
        <w:rPr>
          <w:rFonts w:ascii="Centaur" w:hAnsi="Centaur"/>
          <w:b/>
          <w:bCs/>
          <w:i/>
          <w:iCs/>
          <w:sz w:val="24"/>
          <w:szCs w:val="24"/>
        </w:rPr>
        <w:t>APOSTOLICO DEI LAICI</w:t>
      </w:r>
      <w:r>
        <w:rPr>
          <w:rFonts w:ascii="Centaur" w:hAnsi="Centaur"/>
          <w:b/>
          <w:bCs/>
          <w:i/>
          <w:iCs/>
          <w:sz w:val="24"/>
          <w:szCs w:val="24"/>
        </w:rPr>
        <w:t>, OGGI</w:t>
      </w:r>
    </w:p>
    <w:p w14:paraId="69B3590D" w14:textId="5BBED608" w:rsidR="009A0438" w:rsidRDefault="009A0438" w:rsidP="009A0438">
      <w:pPr>
        <w:jc w:val="center"/>
        <w:rPr>
          <w:rFonts w:ascii="Centaur" w:hAnsi="Centaur"/>
          <w:b/>
          <w:bCs/>
          <w:i/>
          <w:iCs/>
          <w:sz w:val="24"/>
          <w:szCs w:val="24"/>
        </w:rPr>
      </w:pPr>
      <w:r>
        <w:rPr>
          <w:rFonts w:ascii="Centaur" w:hAnsi="Centaur"/>
          <w:b/>
          <w:bCs/>
          <w:i/>
          <w:iCs/>
          <w:sz w:val="24"/>
          <w:szCs w:val="24"/>
        </w:rPr>
        <w:t>(SCHEMA…)</w:t>
      </w:r>
    </w:p>
    <w:p w14:paraId="47BBAEEC" w14:textId="77777777" w:rsidR="009A0438" w:rsidRDefault="009A0438" w:rsidP="009A0438">
      <w:pPr>
        <w:jc w:val="both"/>
        <w:rPr>
          <w:rFonts w:ascii="Centaur" w:hAnsi="Centaur"/>
          <w:b/>
          <w:bCs/>
          <w:i/>
          <w:iCs/>
          <w:sz w:val="24"/>
          <w:szCs w:val="24"/>
        </w:rPr>
      </w:pPr>
      <w:r>
        <w:rPr>
          <w:rFonts w:ascii="Centaur" w:hAnsi="Centaur"/>
          <w:b/>
          <w:bCs/>
          <w:i/>
          <w:iCs/>
          <w:sz w:val="24"/>
          <w:szCs w:val="24"/>
        </w:rPr>
        <w:t>ALCUNE INEVITABILI PREMESSE…</w:t>
      </w:r>
    </w:p>
    <w:p w14:paraId="559D095A" w14:textId="1000A1F9" w:rsidR="009A0438" w:rsidRPr="00BE0B81" w:rsidRDefault="009A0438" w:rsidP="00BE0B81">
      <w:pPr>
        <w:pStyle w:val="Paragrafoelenco"/>
        <w:numPr>
          <w:ilvl w:val="0"/>
          <w:numId w:val="1"/>
        </w:numPr>
        <w:jc w:val="both"/>
        <w:rPr>
          <w:rFonts w:ascii="Centaur" w:hAnsi="Centaur"/>
          <w:sz w:val="24"/>
          <w:szCs w:val="24"/>
        </w:rPr>
      </w:pPr>
      <w:r w:rsidRPr="00EC137F">
        <w:rPr>
          <w:rFonts w:ascii="Centaur" w:hAnsi="Centaur"/>
          <w:b/>
          <w:bCs/>
          <w:i/>
          <w:iCs/>
          <w:sz w:val="24"/>
          <w:szCs w:val="24"/>
        </w:rPr>
        <w:t>Il cristianesimo è diventato uno sconosciuto…</w:t>
      </w:r>
      <w:r w:rsidRPr="00EC137F">
        <w:rPr>
          <w:rFonts w:ascii="Centaur" w:hAnsi="Centaur"/>
          <w:sz w:val="24"/>
          <w:szCs w:val="24"/>
        </w:rPr>
        <w:t xml:space="preserve"> </w:t>
      </w:r>
      <w:r w:rsidRPr="00BE0B81">
        <w:rPr>
          <w:rFonts w:ascii="Centaur" w:hAnsi="Centaur"/>
          <w:sz w:val="24"/>
          <w:szCs w:val="24"/>
        </w:rPr>
        <w:t xml:space="preserve">soprattutto il Vangelo rimane un libretto chiuso… per lo più quello in circolazione rischia di essere una caricatura e perfino una deformazione, un mix di risonanze, intimismi, privatismi, particolarismi emotivistici… </w:t>
      </w:r>
      <w:r w:rsidRPr="00BE0B81">
        <w:rPr>
          <w:rFonts w:ascii="Centaur" w:hAnsi="Centaur"/>
          <w:i/>
          <w:iCs/>
          <w:sz w:val="24"/>
          <w:szCs w:val="24"/>
        </w:rPr>
        <w:t xml:space="preserve">E qui scontiamo la riduzione del cristianesimo a ‘morale privata’, individuale, </w:t>
      </w:r>
      <w:r w:rsidR="000F7940" w:rsidRPr="00BE0B81">
        <w:rPr>
          <w:rFonts w:ascii="Centaur" w:hAnsi="Centaur"/>
          <w:i/>
          <w:iCs/>
          <w:sz w:val="24"/>
          <w:szCs w:val="24"/>
        </w:rPr>
        <w:t xml:space="preserve">a </w:t>
      </w:r>
      <w:r w:rsidRPr="00BE0B81">
        <w:rPr>
          <w:rFonts w:ascii="Centaur" w:hAnsi="Centaur"/>
          <w:i/>
          <w:iCs/>
          <w:sz w:val="24"/>
          <w:szCs w:val="24"/>
        </w:rPr>
        <w:t xml:space="preserve">morale </w:t>
      </w:r>
      <w:r w:rsidR="000F7940" w:rsidRPr="00BE0B81">
        <w:rPr>
          <w:rFonts w:ascii="Centaur" w:hAnsi="Centaur"/>
          <w:i/>
          <w:iCs/>
          <w:sz w:val="24"/>
          <w:szCs w:val="24"/>
        </w:rPr>
        <w:t>del divieto</w:t>
      </w:r>
      <w:r w:rsidRPr="00BE0B81">
        <w:rPr>
          <w:rFonts w:ascii="Centaur" w:hAnsi="Centaur"/>
          <w:i/>
          <w:iCs/>
          <w:sz w:val="24"/>
          <w:szCs w:val="24"/>
        </w:rPr>
        <w:t>…</w:t>
      </w:r>
      <w:r w:rsidRPr="00BE0B81">
        <w:rPr>
          <w:rFonts w:ascii="Centaur" w:hAnsi="Centaur"/>
          <w:sz w:val="24"/>
          <w:szCs w:val="24"/>
        </w:rPr>
        <w:t xml:space="preserve"> avendo messo troppo sullo sfondo </w:t>
      </w:r>
      <w:r w:rsidRPr="00BE0B81">
        <w:rPr>
          <w:rFonts w:ascii="Centaur" w:hAnsi="Centaur"/>
          <w:i/>
          <w:iCs/>
          <w:sz w:val="24"/>
          <w:szCs w:val="24"/>
        </w:rPr>
        <w:t>il legame vitale tra fede e vita</w:t>
      </w:r>
      <w:r w:rsidRPr="00BE0B81">
        <w:rPr>
          <w:rFonts w:ascii="Centaur" w:hAnsi="Centaur"/>
          <w:sz w:val="24"/>
          <w:szCs w:val="24"/>
        </w:rPr>
        <w:t xml:space="preserve"> che implica ‘tutta’ la vita, </w:t>
      </w:r>
      <w:r w:rsidRPr="00BE0B81">
        <w:rPr>
          <w:rFonts w:ascii="Centaur" w:hAnsi="Centaur"/>
          <w:i/>
          <w:iCs/>
          <w:sz w:val="24"/>
          <w:szCs w:val="24"/>
        </w:rPr>
        <w:t>il legame tra fede e storia</w:t>
      </w:r>
      <w:r w:rsidRPr="00BE0B81">
        <w:rPr>
          <w:rFonts w:ascii="Centaur" w:hAnsi="Centaur"/>
          <w:sz w:val="24"/>
          <w:szCs w:val="24"/>
        </w:rPr>
        <w:t xml:space="preserve"> che significa politica, società, economia, educazione, professione, lavoro…, </w:t>
      </w:r>
      <w:r w:rsidRPr="00BE0B81">
        <w:rPr>
          <w:rFonts w:ascii="Centaur" w:hAnsi="Centaur"/>
          <w:i/>
          <w:iCs/>
          <w:sz w:val="24"/>
          <w:szCs w:val="24"/>
        </w:rPr>
        <w:t xml:space="preserve">il legame tra la fede cristiana e il futuro del cosmo, </w:t>
      </w:r>
      <w:r w:rsidRPr="00BE0B81">
        <w:rPr>
          <w:rFonts w:ascii="Centaur" w:hAnsi="Centaur"/>
          <w:sz w:val="24"/>
          <w:szCs w:val="24"/>
        </w:rPr>
        <w:t>della terra, di tutte le altre forme viventi (molto presente invece nelle prime comunità cristiane e nei Padri).</w:t>
      </w:r>
    </w:p>
    <w:p w14:paraId="3D44D2F9" w14:textId="4DA177E8" w:rsidR="009A0438" w:rsidRPr="00E017E5" w:rsidRDefault="009A0438" w:rsidP="00E017E5">
      <w:pPr>
        <w:pStyle w:val="Paragrafoelenco"/>
        <w:numPr>
          <w:ilvl w:val="0"/>
          <w:numId w:val="1"/>
        </w:numPr>
        <w:jc w:val="both"/>
        <w:rPr>
          <w:rFonts w:ascii="Centaur" w:hAnsi="Centaur"/>
          <w:i/>
          <w:iCs/>
          <w:sz w:val="24"/>
          <w:szCs w:val="24"/>
        </w:rPr>
      </w:pPr>
      <w:r w:rsidRPr="00EC137F">
        <w:rPr>
          <w:rFonts w:ascii="Centaur" w:hAnsi="Centaur"/>
          <w:b/>
          <w:bCs/>
          <w:i/>
          <w:iCs/>
          <w:sz w:val="24"/>
          <w:szCs w:val="24"/>
        </w:rPr>
        <w:t xml:space="preserve">Nel crollo ormai definitivo di una società in cui il cristianesimo era diventato una “ideologia dominante”, “non si può più parlare delle cose della fede come si faceva ai tempi della cristianità” </w:t>
      </w:r>
      <w:r w:rsidRPr="00EC137F">
        <w:rPr>
          <w:rFonts w:ascii="Centaur" w:hAnsi="Centaur"/>
          <w:i/>
          <w:iCs/>
          <w:sz w:val="24"/>
          <w:szCs w:val="24"/>
        </w:rPr>
        <w:t>(O. Clém</w:t>
      </w:r>
      <w:r>
        <w:rPr>
          <w:rFonts w:ascii="Centaur" w:hAnsi="Centaur"/>
          <w:i/>
          <w:iCs/>
          <w:sz w:val="24"/>
          <w:szCs w:val="24"/>
        </w:rPr>
        <w:t>ent</w:t>
      </w:r>
      <w:r w:rsidRPr="00EC137F">
        <w:rPr>
          <w:rFonts w:ascii="Centaur" w:hAnsi="Centaur"/>
          <w:i/>
          <w:iCs/>
          <w:sz w:val="24"/>
          <w:szCs w:val="24"/>
        </w:rPr>
        <w:t>)</w:t>
      </w:r>
      <w:r>
        <w:rPr>
          <w:rFonts w:ascii="Centaur" w:hAnsi="Centaur"/>
          <w:i/>
          <w:iCs/>
          <w:sz w:val="24"/>
          <w:szCs w:val="24"/>
        </w:rPr>
        <w:t>.</w:t>
      </w:r>
      <w:r>
        <w:rPr>
          <w:rFonts w:ascii="Centaur" w:hAnsi="Centaur"/>
          <w:sz w:val="24"/>
          <w:szCs w:val="24"/>
        </w:rPr>
        <w:t xml:space="preserve"> </w:t>
      </w:r>
      <w:r w:rsidRPr="00860AB4">
        <w:rPr>
          <w:rFonts w:ascii="Centaur" w:hAnsi="Centaur"/>
          <w:sz w:val="24"/>
          <w:szCs w:val="24"/>
        </w:rPr>
        <w:t>«Quella che stiamo vivendo non è semplicemente un</w:t>
      </w:r>
      <w:r>
        <w:rPr>
          <w:rFonts w:ascii="Centaur" w:hAnsi="Centaur"/>
          <w:sz w:val="24"/>
          <w:szCs w:val="24"/>
        </w:rPr>
        <w:t>’</w:t>
      </w:r>
      <w:r w:rsidRPr="00860AB4">
        <w:rPr>
          <w:rFonts w:ascii="Centaur" w:hAnsi="Centaur"/>
          <w:sz w:val="24"/>
          <w:szCs w:val="24"/>
        </w:rPr>
        <w:t>epoca di cambiamenti, ma è un cambiamento di epoca», osserva </w:t>
      </w:r>
      <w:r>
        <w:rPr>
          <w:rFonts w:ascii="Centaur" w:hAnsi="Centaur"/>
          <w:sz w:val="24"/>
          <w:szCs w:val="24"/>
        </w:rPr>
        <w:t xml:space="preserve">papa </w:t>
      </w:r>
      <w:r w:rsidRPr="00860AB4">
        <w:rPr>
          <w:rFonts w:ascii="Centaur" w:hAnsi="Centaur"/>
          <w:sz w:val="24"/>
          <w:szCs w:val="24"/>
        </w:rPr>
        <w:t xml:space="preserve">Bergoglio. Sottolinea: </w:t>
      </w:r>
      <w:r w:rsidRPr="00DD2B25">
        <w:rPr>
          <w:rFonts w:ascii="Centaur" w:hAnsi="Centaur"/>
          <w:i/>
          <w:iCs/>
          <w:sz w:val="24"/>
          <w:szCs w:val="24"/>
        </w:rPr>
        <w:t>«</w:t>
      </w:r>
      <w:r w:rsidRPr="00E017E5">
        <w:rPr>
          <w:rFonts w:ascii="Centaur" w:hAnsi="Centaur"/>
          <w:i/>
          <w:iCs/>
          <w:sz w:val="24"/>
          <w:szCs w:val="24"/>
        </w:rPr>
        <w:t>Non siamo nella cristianità, non più!</w:t>
      </w:r>
      <w:r w:rsidRPr="00DD2B25">
        <w:rPr>
          <w:rFonts w:ascii="Centaur" w:hAnsi="Centaur"/>
          <w:i/>
          <w:iCs/>
          <w:sz w:val="24"/>
          <w:szCs w:val="24"/>
        </w:rPr>
        <w:t xml:space="preserve"> Oggi non siamo più gli unici che producono cultura, né i primi, né i più ascoltati. Abbiamo pertanto bisogno di un cambiamento di mentalità pastorale, che non vuol dire passare a una pastorale relativistica. Non siamo più in un regime di cristianità perché la fede - specialmente in Europa, ma pure in gran parte dell'Occidente - non costituisce più un presupposto ovvio del vivere comune, anzi spesso viene perfino negata, derisa, emarginata e ridicolizzata»</w:t>
      </w:r>
      <w:r>
        <w:rPr>
          <w:rFonts w:ascii="Centaur" w:hAnsi="Centaur"/>
          <w:i/>
          <w:iCs/>
          <w:sz w:val="24"/>
          <w:szCs w:val="24"/>
        </w:rPr>
        <w:t xml:space="preserve"> </w:t>
      </w:r>
      <w:r>
        <w:rPr>
          <w:rFonts w:ascii="Centaur" w:hAnsi="Centaur"/>
          <w:sz w:val="24"/>
          <w:szCs w:val="24"/>
        </w:rPr>
        <w:t>(Alla curia romana, 20 dicembre 2019)</w:t>
      </w:r>
      <w:r w:rsidRPr="00DD2B25">
        <w:rPr>
          <w:rFonts w:ascii="Centaur" w:hAnsi="Centaur"/>
          <w:i/>
          <w:iCs/>
          <w:sz w:val="24"/>
          <w:szCs w:val="24"/>
        </w:rPr>
        <w:t>. </w:t>
      </w:r>
      <w:r w:rsidRPr="00E017E5">
        <w:rPr>
          <w:rFonts w:ascii="Centaur" w:hAnsi="Centaur"/>
          <w:b/>
          <w:bCs/>
          <w:i/>
          <w:iCs/>
          <w:sz w:val="24"/>
          <w:szCs w:val="24"/>
        </w:rPr>
        <w:t>Non è solo una questione di “</w:t>
      </w:r>
      <w:r w:rsidR="00E017E5">
        <w:rPr>
          <w:rFonts w:ascii="Centaur" w:hAnsi="Centaur"/>
          <w:b/>
          <w:bCs/>
          <w:i/>
          <w:iCs/>
          <w:sz w:val="24"/>
          <w:szCs w:val="24"/>
        </w:rPr>
        <w:t>tecniche</w:t>
      </w:r>
      <w:r w:rsidRPr="00E017E5">
        <w:rPr>
          <w:rFonts w:ascii="Centaur" w:hAnsi="Centaur"/>
          <w:b/>
          <w:bCs/>
          <w:i/>
          <w:iCs/>
          <w:sz w:val="24"/>
          <w:szCs w:val="24"/>
        </w:rPr>
        <w:t>” ma anzitutto di “contenuti”,</w:t>
      </w:r>
      <w:r w:rsidRPr="00E017E5">
        <w:rPr>
          <w:rFonts w:ascii="Centaur" w:hAnsi="Centaur"/>
          <w:sz w:val="24"/>
          <w:szCs w:val="24"/>
        </w:rPr>
        <w:t xml:space="preserve"> cioè se ci si ferma al metodo si finisce per ‘adattarsi’ e basta, per ‘conformarsi’ alle figure ‘dominanti’; quello che va fatto è il ripensamento profondo dei contenuti della fede come propone Francesco nella </w:t>
      </w:r>
      <w:r w:rsidRPr="00E017E5">
        <w:rPr>
          <w:rFonts w:ascii="Centaur" w:hAnsi="Centaur"/>
          <w:i/>
          <w:iCs/>
          <w:sz w:val="24"/>
          <w:szCs w:val="24"/>
        </w:rPr>
        <w:t>Evangelii gaudium</w:t>
      </w:r>
      <w:r w:rsidRPr="00E017E5">
        <w:rPr>
          <w:rFonts w:ascii="Centaur" w:hAnsi="Centaur"/>
          <w:sz w:val="24"/>
          <w:szCs w:val="24"/>
        </w:rPr>
        <w:t xml:space="preserve">: il </w:t>
      </w:r>
      <w:r w:rsidRPr="00E017E5">
        <w:rPr>
          <w:rFonts w:ascii="Centaur" w:hAnsi="Centaur"/>
          <w:i/>
          <w:iCs/>
          <w:sz w:val="24"/>
          <w:szCs w:val="24"/>
        </w:rPr>
        <w:t>kerigma è sociale</w:t>
      </w:r>
      <w:r w:rsidR="00BA2E44">
        <w:rPr>
          <w:rFonts w:ascii="Centaur" w:hAnsi="Centaur"/>
          <w:i/>
          <w:iCs/>
          <w:sz w:val="24"/>
          <w:szCs w:val="24"/>
        </w:rPr>
        <w:t xml:space="preserve"> e la ‘gerarchia della verità’ sulla quale fare una nuova formazione</w:t>
      </w:r>
      <w:r w:rsidRPr="00E017E5">
        <w:rPr>
          <w:rFonts w:ascii="Centaur" w:hAnsi="Centaur"/>
          <w:sz w:val="24"/>
          <w:szCs w:val="24"/>
        </w:rPr>
        <w:t>…</w:t>
      </w:r>
      <w:r w:rsidRPr="00E017E5">
        <w:rPr>
          <w:rFonts w:ascii="Centaur" w:hAnsi="Centaur"/>
          <w:sz w:val="24"/>
          <w:szCs w:val="24"/>
        </w:rPr>
        <w:t xml:space="preserve"> Ma su questo versante è molto pertinente e franca anche la strenna del Rettor Maggiore.</w:t>
      </w:r>
    </w:p>
    <w:p w14:paraId="07864EF0" w14:textId="5ADBA168" w:rsidR="009A0438" w:rsidRPr="00520D70" w:rsidRDefault="009A0438" w:rsidP="00520D70">
      <w:pPr>
        <w:pStyle w:val="Paragrafoelenco"/>
        <w:numPr>
          <w:ilvl w:val="0"/>
          <w:numId w:val="1"/>
        </w:numPr>
        <w:jc w:val="both"/>
        <w:rPr>
          <w:rFonts w:ascii="Centaur" w:hAnsi="Centaur"/>
          <w:sz w:val="24"/>
          <w:szCs w:val="24"/>
        </w:rPr>
      </w:pPr>
      <w:r>
        <w:rPr>
          <w:rFonts w:ascii="Centaur" w:hAnsi="Centaur"/>
          <w:sz w:val="24"/>
          <w:szCs w:val="24"/>
        </w:rPr>
        <w:t>“</w:t>
      </w:r>
      <w:r w:rsidRPr="00EC137F">
        <w:rPr>
          <w:rFonts w:ascii="Centaur" w:hAnsi="Centaur"/>
          <w:sz w:val="24"/>
          <w:szCs w:val="24"/>
        </w:rPr>
        <w:t>Non si deve credere per antica abitudine</w:t>
      </w:r>
      <w:r>
        <w:rPr>
          <w:rFonts w:ascii="Centaur" w:hAnsi="Centaur"/>
          <w:sz w:val="24"/>
          <w:szCs w:val="24"/>
        </w:rPr>
        <w:t>”,</w:t>
      </w:r>
      <w:r w:rsidRPr="00EC137F">
        <w:rPr>
          <w:rFonts w:ascii="Centaur" w:hAnsi="Centaur"/>
          <w:sz w:val="24"/>
          <w:szCs w:val="24"/>
        </w:rPr>
        <w:t xml:space="preserve"> scrive</w:t>
      </w:r>
      <w:r>
        <w:rPr>
          <w:rFonts w:ascii="Centaur" w:hAnsi="Centaur"/>
          <w:sz w:val="24"/>
          <w:szCs w:val="24"/>
        </w:rPr>
        <w:t>va</w:t>
      </w:r>
      <w:r w:rsidRPr="00EC137F">
        <w:rPr>
          <w:rFonts w:ascii="Centaur" w:hAnsi="Centaur"/>
          <w:sz w:val="24"/>
          <w:szCs w:val="24"/>
        </w:rPr>
        <w:t xml:space="preserve"> Andrej Sinjawski dal gulag siberiano, non per l’angoscia che si prova di fronte alla morte, non in ogni caso, dunque non per il fatto che qualcuno ci costringe</w:t>
      </w:r>
      <w:r>
        <w:rPr>
          <w:rFonts w:ascii="Centaur" w:hAnsi="Centaur"/>
          <w:sz w:val="24"/>
          <w:szCs w:val="24"/>
        </w:rPr>
        <w:t xml:space="preserve">… Oggi infatti </w:t>
      </w:r>
      <w:r>
        <w:rPr>
          <w:rFonts w:ascii="Centaur" w:hAnsi="Centaur"/>
          <w:b/>
          <w:bCs/>
          <w:i/>
          <w:iCs/>
          <w:sz w:val="24"/>
          <w:szCs w:val="24"/>
        </w:rPr>
        <w:t xml:space="preserve">il cristianesimo è sempre più il frutto di una libera elezione… </w:t>
      </w:r>
      <w:r w:rsidRPr="00C715EB">
        <w:rPr>
          <w:rFonts w:ascii="Centaur" w:eastAsia="Calibri" w:hAnsi="Centaur" w:cs="Times New Roman"/>
          <w:bCs/>
          <w:iCs/>
          <w:sz w:val="24"/>
          <w:szCs w:val="24"/>
        </w:rPr>
        <w:t xml:space="preserve">Scrive </w:t>
      </w:r>
      <w:r>
        <w:rPr>
          <w:rFonts w:ascii="Centaur" w:eastAsia="Calibri" w:hAnsi="Centaur" w:cs="Times New Roman"/>
          <w:bCs/>
          <w:iCs/>
          <w:sz w:val="24"/>
          <w:szCs w:val="24"/>
        </w:rPr>
        <w:t xml:space="preserve">P. </w:t>
      </w:r>
      <w:r w:rsidRPr="00C715EB">
        <w:rPr>
          <w:rFonts w:ascii="Centaur" w:eastAsia="Calibri" w:hAnsi="Centaur" w:cs="Times New Roman"/>
          <w:bCs/>
          <w:iCs/>
          <w:sz w:val="24"/>
          <w:szCs w:val="24"/>
        </w:rPr>
        <w:t>Berger: “</w:t>
      </w:r>
      <w:r w:rsidRPr="00C715EB">
        <w:rPr>
          <w:rFonts w:ascii="Centaur" w:eastAsia="Calibri" w:hAnsi="Centaur" w:cs="Times New Roman"/>
          <w:bCs/>
          <w:i/>
          <w:iCs/>
          <w:sz w:val="24"/>
          <w:szCs w:val="24"/>
        </w:rPr>
        <w:t>Sebbene in maniera imprevista siamo diventati contemporanei dei primi cristiani, che vivevano nel mondo greco-romano caratterizzato da un vivace pluralismo e per i quali la fede cristiana era possibile solo come scelta deliberata”.</w:t>
      </w:r>
      <w:r w:rsidR="00520D70">
        <w:rPr>
          <w:rFonts w:ascii="Centaur" w:eastAsia="Calibri" w:hAnsi="Centaur" w:cs="Times New Roman"/>
          <w:bCs/>
          <w:i/>
          <w:iCs/>
          <w:sz w:val="24"/>
          <w:szCs w:val="24"/>
        </w:rPr>
        <w:t xml:space="preserve"> </w:t>
      </w:r>
      <w:r w:rsidR="00520D70" w:rsidRPr="00520D70">
        <w:rPr>
          <w:rFonts w:ascii="Centaur" w:hAnsi="Centaur"/>
          <w:sz w:val="24"/>
          <w:szCs w:val="24"/>
        </w:rPr>
        <w:t>È</w:t>
      </w:r>
      <w:r w:rsidRPr="00520D70">
        <w:rPr>
          <w:rFonts w:ascii="Centaur" w:hAnsi="Centaur"/>
          <w:sz w:val="24"/>
          <w:szCs w:val="24"/>
        </w:rPr>
        <w:t xml:space="preserve"> questo fatto oggi </w:t>
      </w:r>
      <w:r w:rsidR="00BA2E44">
        <w:rPr>
          <w:rFonts w:ascii="Centaur" w:hAnsi="Centaur"/>
          <w:sz w:val="24"/>
          <w:szCs w:val="24"/>
        </w:rPr>
        <w:t xml:space="preserve">per il laico </w:t>
      </w:r>
      <w:r w:rsidRPr="00520D70">
        <w:rPr>
          <w:rFonts w:ascii="Centaur" w:hAnsi="Centaur"/>
          <w:sz w:val="24"/>
          <w:szCs w:val="24"/>
        </w:rPr>
        <w:t xml:space="preserve">a fare la differenza! </w:t>
      </w:r>
      <w:r w:rsidRPr="00520D70">
        <w:rPr>
          <w:rFonts w:ascii="Centaur" w:hAnsi="Centaur"/>
          <w:i/>
          <w:iCs/>
          <w:sz w:val="24"/>
          <w:szCs w:val="24"/>
        </w:rPr>
        <w:t>Ciò significa ripensare e riarticolare tutta la nostra educazione e la nostra pedagogia cristiana…</w:t>
      </w:r>
    </w:p>
    <w:p w14:paraId="468F0FCC" w14:textId="4EAA8F3C" w:rsidR="009A0438" w:rsidRPr="009A0438" w:rsidRDefault="009A0438" w:rsidP="009A0438">
      <w:pPr>
        <w:pStyle w:val="Paragrafoelenco"/>
        <w:numPr>
          <w:ilvl w:val="0"/>
          <w:numId w:val="1"/>
        </w:numPr>
        <w:jc w:val="both"/>
        <w:rPr>
          <w:rFonts w:ascii="Centaur" w:hAnsi="Centaur"/>
          <w:sz w:val="24"/>
          <w:szCs w:val="24"/>
        </w:rPr>
      </w:pPr>
      <w:r w:rsidRPr="00F90F86">
        <w:rPr>
          <w:rFonts w:ascii="Centaur" w:hAnsi="Centaur"/>
          <w:b/>
          <w:bCs/>
          <w:i/>
          <w:iCs/>
          <w:sz w:val="24"/>
          <w:szCs w:val="24"/>
        </w:rPr>
        <w:t xml:space="preserve">Il </w:t>
      </w:r>
      <w:r w:rsidR="001B2606">
        <w:rPr>
          <w:rFonts w:ascii="Centaur" w:hAnsi="Centaur"/>
          <w:b/>
          <w:bCs/>
          <w:i/>
          <w:iCs/>
          <w:sz w:val="24"/>
          <w:szCs w:val="24"/>
        </w:rPr>
        <w:t xml:space="preserve">laico </w:t>
      </w:r>
      <w:r w:rsidRPr="00F90F86">
        <w:rPr>
          <w:rFonts w:ascii="Centaur" w:hAnsi="Centaur"/>
          <w:b/>
          <w:bCs/>
          <w:i/>
          <w:iCs/>
          <w:sz w:val="24"/>
          <w:szCs w:val="24"/>
        </w:rPr>
        <w:t xml:space="preserve">cristiano deve imparare a stare in un mondo in cui Dio non informa più la cultura: vive tra gli uomini nel mondo in cui Dio non è più una ipotesi </w:t>
      </w:r>
      <w:r>
        <w:rPr>
          <w:rFonts w:ascii="Centaur" w:hAnsi="Centaur"/>
          <w:b/>
          <w:bCs/>
          <w:i/>
          <w:iCs/>
          <w:sz w:val="24"/>
          <w:szCs w:val="24"/>
        </w:rPr>
        <w:t xml:space="preserve">ovvia-scontata… </w:t>
      </w:r>
      <w:r w:rsidR="001B2606">
        <w:rPr>
          <w:rFonts w:ascii="Centaur" w:hAnsi="Centaur"/>
          <w:sz w:val="24"/>
          <w:szCs w:val="24"/>
        </w:rPr>
        <w:t>E’ u</w:t>
      </w:r>
      <w:r w:rsidRPr="00F90F86">
        <w:rPr>
          <w:rFonts w:ascii="Centaur" w:hAnsi="Centaur"/>
          <w:sz w:val="24"/>
          <w:szCs w:val="24"/>
        </w:rPr>
        <w:t xml:space="preserve">no stile nuovo per </w:t>
      </w:r>
      <w:r w:rsidR="001B2606">
        <w:rPr>
          <w:rFonts w:ascii="Centaur" w:hAnsi="Centaur"/>
          <w:sz w:val="24"/>
          <w:szCs w:val="24"/>
        </w:rPr>
        <w:t>noi</w:t>
      </w:r>
      <w:r w:rsidRPr="00F90F86">
        <w:rPr>
          <w:rFonts w:ascii="Centaur" w:hAnsi="Centaur"/>
          <w:sz w:val="24"/>
          <w:szCs w:val="24"/>
        </w:rPr>
        <w:t>, cui è richiesto «attento ascolto, da parte di chi annuncia e del magistero, delle molteplici forme di espressione del senso della fede» rinunciando a «costringere in un rigido edificio dottrinale».</w:t>
      </w:r>
      <w:r w:rsidR="00DD73ED">
        <w:rPr>
          <w:rFonts w:ascii="Centaur" w:hAnsi="Centaur"/>
          <w:sz w:val="24"/>
          <w:szCs w:val="24"/>
        </w:rPr>
        <w:t xml:space="preserve"> La fede non si impone ma si propone (W. Kasper).</w:t>
      </w:r>
      <w:r>
        <w:rPr>
          <w:rFonts w:ascii="Centaur" w:hAnsi="Centaur"/>
          <w:sz w:val="24"/>
          <w:szCs w:val="24"/>
        </w:rPr>
        <w:t xml:space="preserve"> </w:t>
      </w:r>
      <w:r w:rsidRPr="009A0438">
        <w:rPr>
          <w:rFonts w:ascii="Centaur" w:hAnsi="Centaur"/>
          <w:i/>
          <w:iCs/>
          <w:sz w:val="24"/>
          <w:szCs w:val="24"/>
        </w:rPr>
        <w:t>Non si tratta di ri-cristianizzare il mondo per una nuova cristianità, ma di inaugurare una nuova forma di vita al servizio del Regno annunciato e inaugurato da Gesù</w:t>
      </w:r>
      <w:r w:rsidRPr="009A0438">
        <w:rPr>
          <w:rFonts w:ascii="Centaur" w:hAnsi="Centaur"/>
          <w:sz w:val="24"/>
          <w:szCs w:val="24"/>
        </w:rPr>
        <w:t>.</w:t>
      </w:r>
    </w:p>
    <w:p w14:paraId="795DF14D" w14:textId="77777777" w:rsidR="009A0438" w:rsidRPr="007F3B01" w:rsidRDefault="009A0438" w:rsidP="009A0438">
      <w:pPr>
        <w:pStyle w:val="Paragrafoelenco"/>
        <w:numPr>
          <w:ilvl w:val="0"/>
          <w:numId w:val="1"/>
        </w:numPr>
        <w:jc w:val="both"/>
        <w:rPr>
          <w:rFonts w:ascii="Centaur" w:hAnsi="Centaur"/>
          <w:sz w:val="24"/>
          <w:szCs w:val="24"/>
        </w:rPr>
      </w:pPr>
      <w:r>
        <w:rPr>
          <w:rFonts w:ascii="Centaur" w:hAnsi="Centaur"/>
          <w:b/>
          <w:bCs/>
          <w:i/>
          <w:iCs/>
          <w:sz w:val="24"/>
          <w:szCs w:val="24"/>
        </w:rPr>
        <w:t>Avvio di un processo fondamentale: la de-privatizzazione della fede cristiana</w:t>
      </w:r>
      <w:r>
        <w:rPr>
          <w:rFonts w:ascii="Centaur" w:hAnsi="Centaur"/>
          <w:sz w:val="24"/>
          <w:szCs w:val="24"/>
        </w:rPr>
        <w:t xml:space="preserve">, che intende superare il </w:t>
      </w:r>
      <w:r w:rsidRPr="00AD2DDA">
        <w:rPr>
          <w:rFonts w:ascii="Centaur" w:hAnsi="Centaur"/>
          <w:i/>
          <w:iCs/>
          <w:sz w:val="24"/>
          <w:szCs w:val="24"/>
        </w:rPr>
        <w:t>rigorismo</w:t>
      </w:r>
      <w:r>
        <w:rPr>
          <w:rFonts w:ascii="Centaur" w:hAnsi="Centaur"/>
          <w:sz w:val="24"/>
          <w:szCs w:val="24"/>
        </w:rPr>
        <w:t xml:space="preserve"> individualistico della salvezza cristiana prendendo le mosse oggi dal significato evangelico della conversione per agire in una prassi messianica dell’amore. </w:t>
      </w:r>
      <w:r w:rsidRPr="007F3B01">
        <w:rPr>
          <w:rFonts w:ascii="Centaur" w:hAnsi="Centaur"/>
          <w:i/>
          <w:iCs/>
          <w:sz w:val="24"/>
          <w:szCs w:val="24"/>
        </w:rPr>
        <w:t xml:space="preserve">Dal rigorismo alla radicalità della vita cristiana. </w:t>
      </w:r>
    </w:p>
    <w:p w14:paraId="23FF2244" w14:textId="77777777" w:rsidR="009A0438" w:rsidRPr="0008674C" w:rsidRDefault="009A0438" w:rsidP="009A0438">
      <w:pPr>
        <w:pStyle w:val="Paragrafoelenco"/>
        <w:numPr>
          <w:ilvl w:val="0"/>
          <w:numId w:val="1"/>
        </w:numPr>
        <w:jc w:val="both"/>
        <w:rPr>
          <w:rFonts w:ascii="Centaur" w:hAnsi="Centaur"/>
          <w:b/>
          <w:bCs/>
          <w:i/>
          <w:iCs/>
          <w:sz w:val="24"/>
          <w:szCs w:val="24"/>
        </w:rPr>
      </w:pPr>
      <w:r>
        <w:rPr>
          <w:rFonts w:ascii="Centaur" w:hAnsi="Centaur"/>
          <w:b/>
          <w:bCs/>
          <w:i/>
          <w:iCs/>
          <w:sz w:val="24"/>
          <w:szCs w:val="24"/>
        </w:rPr>
        <w:t>Un</w:t>
      </w:r>
      <w:r w:rsidRPr="0008674C">
        <w:rPr>
          <w:rFonts w:ascii="Centaur" w:hAnsi="Centaur"/>
          <w:b/>
          <w:bCs/>
          <w:i/>
          <w:iCs/>
          <w:sz w:val="24"/>
          <w:szCs w:val="24"/>
        </w:rPr>
        <w:t>a nuova responsabilità sociale</w:t>
      </w:r>
    </w:p>
    <w:p w14:paraId="59850FE5" w14:textId="2FA7014F" w:rsidR="009A0438" w:rsidRDefault="009A0438" w:rsidP="009A0438">
      <w:pPr>
        <w:pStyle w:val="Paragrafoelenco"/>
        <w:jc w:val="both"/>
        <w:rPr>
          <w:rFonts w:ascii="Centaur" w:hAnsi="Centaur"/>
          <w:sz w:val="24"/>
          <w:szCs w:val="24"/>
        </w:rPr>
      </w:pPr>
      <w:r w:rsidRPr="0008674C">
        <w:rPr>
          <w:rFonts w:ascii="Centaur" w:hAnsi="Centaur"/>
          <w:sz w:val="24"/>
          <w:szCs w:val="24"/>
        </w:rPr>
        <w:t xml:space="preserve">Un </w:t>
      </w:r>
      <w:r w:rsidRPr="0008674C">
        <w:rPr>
          <w:rFonts w:ascii="Centaur" w:hAnsi="Centaur"/>
          <w:b/>
          <w:bCs/>
          <w:i/>
          <w:iCs/>
          <w:sz w:val="24"/>
          <w:szCs w:val="24"/>
        </w:rPr>
        <w:t xml:space="preserve">nuovo stile per </w:t>
      </w:r>
      <w:r>
        <w:rPr>
          <w:rFonts w:ascii="Centaur" w:hAnsi="Centaur"/>
          <w:b/>
          <w:bCs/>
          <w:i/>
          <w:iCs/>
          <w:sz w:val="24"/>
          <w:szCs w:val="24"/>
        </w:rPr>
        <w:t xml:space="preserve">tutti </w:t>
      </w:r>
      <w:r w:rsidRPr="0008674C">
        <w:rPr>
          <w:rFonts w:ascii="Centaur" w:hAnsi="Centaur"/>
          <w:b/>
          <w:bCs/>
          <w:i/>
          <w:iCs/>
          <w:sz w:val="24"/>
          <w:szCs w:val="24"/>
        </w:rPr>
        <w:t>i cristiani</w:t>
      </w:r>
      <w:r w:rsidRPr="0008674C">
        <w:rPr>
          <w:rFonts w:ascii="Centaur" w:hAnsi="Centaur"/>
          <w:i/>
          <w:iCs/>
          <w:sz w:val="24"/>
          <w:szCs w:val="24"/>
        </w:rPr>
        <w:t xml:space="preserve"> </w:t>
      </w:r>
      <w:r>
        <w:rPr>
          <w:rFonts w:ascii="Centaur" w:hAnsi="Centaur"/>
          <w:i/>
          <w:iCs/>
          <w:sz w:val="24"/>
          <w:szCs w:val="24"/>
        </w:rPr>
        <w:t>ai quali è affidata</w:t>
      </w:r>
      <w:r w:rsidRPr="0008674C">
        <w:rPr>
          <w:rFonts w:ascii="Centaur" w:hAnsi="Centaur"/>
          <w:i/>
          <w:iCs/>
          <w:sz w:val="24"/>
          <w:szCs w:val="24"/>
        </w:rPr>
        <w:t xml:space="preserve"> la responsabilità di una questione centrale come </w:t>
      </w:r>
      <w:r>
        <w:rPr>
          <w:rFonts w:ascii="Centaur" w:hAnsi="Centaur"/>
          <w:b/>
          <w:bCs/>
          <w:i/>
          <w:iCs/>
          <w:sz w:val="24"/>
          <w:szCs w:val="24"/>
        </w:rPr>
        <w:t>il legame sociale</w:t>
      </w:r>
      <w:r w:rsidRPr="002A7BBA">
        <w:rPr>
          <w:rFonts w:ascii="Centaur" w:hAnsi="Centaur"/>
          <w:b/>
          <w:bCs/>
          <w:i/>
          <w:iCs/>
          <w:sz w:val="24"/>
          <w:szCs w:val="24"/>
        </w:rPr>
        <w:t xml:space="preserve"> e il modo di trattare gli altri:</w:t>
      </w:r>
      <w:r w:rsidRPr="0008674C">
        <w:rPr>
          <w:rFonts w:ascii="Centaur" w:hAnsi="Centaur"/>
          <w:i/>
          <w:iCs/>
          <w:sz w:val="24"/>
          <w:szCs w:val="24"/>
        </w:rPr>
        <w:t xml:space="preserve"> il profugo, il richiedente asilo, il musulmano, la terra che ci accoglie</w:t>
      </w:r>
      <w:r w:rsidR="00DD73ED">
        <w:rPr>
          <w:rFonts w:ascii="Centaur" w:hAnsi="Centaur"/>
          <w:i/>
          <w:iCs/>
          <w:sz w:val="24"/>
          <w:szCs w:val="24"/>
        </w:rPr>
        <w:t>…</w:t>
      </w:r>
      <w:r w:rsidRPr="0008674C">
        <w:rPr>
          <w:rFonts w:ascii="Centaur" w:hAnsi="Centaur"/>
          <w:i/>
          <w:iCs/>
          <w:sz w:val="24"/>
          <w:szCs w:val="24"/>
        </w:rPr>
        <w:t xml:space="preserve"> </w:t>
      </w:r>
      <w:r w:rsidRPr="0008674C">
        <w:rPr>
          <w:rFonts w:ascii="Centaur" w:hAnsi="Centaur"/>
          <w:sz w:val="24"/>
          <w:szCs w:val="24"/>
        </w:rPr>
        <w:t xml:space="preserve">E un nuovo stile diventa necessario anche per la teologia, chiamata ad «attivare il potenziale </w:t>
      </w:r>
      <w:r w:rsidRPr="0008674C">
        <w:rPr>
          <w:rFonts w:ascii="Centaur" w:hAnsi="Centaur"/>
          <w:sz w:val="24"/>
          <w:szCs w:val="24"/>
        </w:rPr>
        <w:lastRenderedPageBreak/>
        <w:t>critico-contemplativo»</w:t>
      </w:r>
      <w:r>
        <w:rPr>
          <w:rFonts w:ascii="Centaur" w:hAnsi="Centaur"/>
          <w:sz w:val="24"/>
          <w:szCs w:val="24"/>
        </w:rPr>
        <w:t>.</w:t>
      </w:r>
      <w:r w:rsidRPr="0008674C">
        <w:rPr>
          <w:rFonts w:ascii="Centaur" w:hAnsi="Centaur"/>
          <w:sz w:val="24"/>
          <w:szCs w:val="24"/>
        </w:rPr>
        <w:t xml:space="preserve"> «L’</w:t>
      </w:r>
      <w:r w:rsidRPr="0008674C">
        <w:rPr>
          <w:rFonts w:ascii="Centaur" w:hAnsi="Centaur" w:cs="Times New Roman"/>
          <w:sz w:val="24"/>
          <w:szCs w:val="24"/>
        </w:rPr>
        <w:t xml:space="preserve"> “</w:t>
      </w:r>
      <w:r w:rsidRPr="0008674C">
        <w:rPr>
          <w:rFonts w:ascii="Centaur" w:hAnsi="Centaur"/>
          <w:sz w:val="24"/>
          <w:szCs w:val="24"/>
        </w:rPr>
        <w:t>uscire da sé verso gli altri” non solo caratterizza propriamente una dinamica cristiana indotta dalla Sacra Scrittura, ma costituisce il nucleo dell’autentica umanità. Pertanto parl</w:t>
      </w:r>
      <w:r>
        <w:rPr>
          <w:rFonts w:ascii="Centaur" w:hAnsi="Centaur"/>
          <w:sz w:val="24"/>
          <w:szCs w:val="24"/>
        </w:rPr>
        <w:t>iam</w:t>
      </w:r>
      <w:r w:rsidRPr="0008674C">
        <w:rPr>
          <w:rFonts w:ascii="Centaur" w:hAnsi="Centaur"/>
          <w:sz w:val="24"/>
          <w:szCs w:val="24"/>
        </w:rPr>
        <w:t>o anche –in riferimento a una mistica della fraternità –</w:t>
      </w:r>
      <w:r>
        <w:rPr>
          <w:rFonts w:ascii="Centaur" w:hAnsi="Centaur"/>
          <w:sz w:val="24"/>
          <w:szCs w:val="24"/>
        </w:rPr>
        <w:t xml:space="preserve"> </w:t>
      </w:r>
      <w:r w:rsidRPr="0008674C">
        <w:rPr>
          <w:rFonts w:ascii="Centaur" w:hAnsi="Centaur"/>
          <w:sz w:val="24"/>
          <w:szCs w:val="24"/>
        </w:rPr>
        <w:t>di un passaggio “critico-contemplativo”»</w:t>
      </w:r>
      <w:r w:rsidR="000F7940">
        <w:rPr>
          <w:rStyle w:val="Rimandonotaapidipagina"/>
          <w:rFonts w:ascii="Centaur" w:hAnsi="Centaur"/>
          <w:sz w:val="24"/>
          <w:szCs w:val="24"/>
        </w:rPr>
        <w:footnoteReference w:id="1"/>
      </w:r>
      <w:r w:rsidR="000F7940">
        <w:rPr>
          <w:rFonts w:ascii="Centaur" w:hAnsi="Centaur"/>
          <w:sz w:val="24"/>
          <w:szCs w:val="24"/>
        </w:rPr>
        <w:t>.</w:t>
      </w:r>
      <w:r>
        <w:rPr>
          <w:rFonts w:ascii="Centaur" w:hAnsi="Centaur"/>
          <w:sz w:val="24"/>
          <w:szCs w:val="24"/>
        </w:rPr>
        <w:t xml:space="preserve"> </w:t>
      </w:r>
      <w:r w:rsidRPr="009428DE">
        <w:rPr>
          <w:rFonts w:ascii="Centaur" w:hAnsi="Centaur"/>
          <w:b/>
          <w:bCs/>
          <w:i/>
          <w:iCs/>
          <w:sz w:val="24"/>
          <w:szCs w:val="24"/>
        </w:rPr>
        <w:t>La nuova responsabilità sociale si chiama</w:t>
      </w:r>
      <w:r>
        <w:rPr>
          <w:rFonts w:ascii="Centaur" w:hAnsi="Centaur"/>
          <w:sz w:val="24"/>
          <w:szCs w:val="24"/>
        </w:rPr>
        <w:t xml:space="preserve"> </w:t>
      </w:r>
      <w:r w:rsidRPr="0008674C">
        <w:rPr>
          <w:rFonts w:ascii="Centaur" w:hAnsi="Centaur"/>
          <w:b/>
          <w:bCs/>
          <w:i/>
          <w:iCs/>
          <w:sz w:val="24"/>
          <w:szCs w:val="24"/>
        </w:rPr>
        <w:t>Fraternità</w:t>
      </w:r>
      <w:r>
        <w:rPr>
          <w:rFonts w:ascii="Centaur" w:hAnsi="Centaur"/>
          <w:b/>
          <w:bCs/>
          <w:i/>
          <w:iCs/>
          <w:sz w:val="24"/>
          <w:szCs w:val="24"/>
        </w:rPr>
        <w:t xml:space="preserve">. </w:t>
      </w:r>
      <w:r w:rsidRPr="00297837">
        <w:rPr>
          <w:rFonts w:ascii="Centaur" w:eastAsia="Calibri" w:hAnsi="Centaur" w:cs="Times New Roman"/>
          <w:i/>
          <w:iCs/>
          <w:sz w:val="24"/>
          <w:szCs w:val="24"/>
        </w:rPr>
        <w:t xml:space="preserve">E in questa responsabilità rientrano la misericordia e la sollecitudine per i poveri, l’uscita verso le periferie esistenziali, la cura per i malati e l’accompagnamento delle famiglie, la condanna della corruzione e delle ingiustizie, lo smascheramento di scelte politiche ed economiche mortifere, la ricerca della pace e dell’unità dei cristiani... </w:t>
      </w:r>
      <w:r w:rsidR="000F7940">
        <w:rPr>
          <w:rFonts w:ascii="Centaur" w:eastAsia="Calibri" w:hAnsi="Centaur" w:cs="Times New Roman"/>
          <w:sz w:val="24"/>
          <w:szCs w:val="24"/>
        </w:rPr>
        <w:t>Tutti ambiti in cui il lievito del laico può far rifiorire il senso e il valore della vita…</w:t>
      </w:r>
    </w:p>
    <w:p w14:paraId="60BF9F61" w14:textId="3146C448" w:rsidR="009A0438" w:rsidRDefault="009A0438" w:rsidP="009A0438">
      <w:pPr>
        <w:jc w:val="both"/>
        <w:rPr>
          <w:rFonts w:ascii="Centaur" w:hAnsi="Centaur"/>
          <w:b/>
          <w:bCs/>
          <w:i/>
          <w:iCs/>
          <w:sz w:val="24"/>
          <w:szCs w:val="24"/>
        </w:rPr>
      </w:pPr>
      <w:r>
        <w:rPr>
          <w:rFonts w:ascii="Centaur" w:hAnsi="Centaur"/>
          <w:b/>
          <w:bCs/>
          <w:i/>
          <w:iCs/>
          <w:sz w:val="24"/>
          <w:szCs w:val="24"/>
        </w:rPr>
        <w:t xml:space="preserve">LO STILE DEL </w:t>
      </w:r>
      <w:r>
        <w:rPr>
          <w:rFonts w:ascii="Centaur" w:hAnsi="Centaur"/>
          <w:b/>
          <w:bCs/>
          <w:i/>
          <w:iCs/>
          <w:sz w:val="24"/>
          <w:szCs w:val="24"/>
        </w:rPr>
        <w:t>LAICO IMPEGNATO</w:t>
      </w:r>
    </w:p>
    <w:p w14:paraId="02E4C951" w14:textId="6685F870" w:rsidR="009A0438" w:rsidRPr="009A0438" w:rsidRDefault="009A0438" w:rsidP="009A0438">
      <w:pPr>
        <w:jc w:val="both"/>
        <w:rPr>
          <w:rFonts w:ascii="Centaur" w:hAnsi="Centaur"/>
          <w:sz w:val="24"/>
          <w:szCs w:val="24"/>
        </w:rPr>
      </w:pPr>
      <w:r w:rsidRPr="000F7940">
        <w:rPr>
          <w:rFonts w:ascii="Centaur" w:hAnsi="Centaur"/>
          <w:i/>
          <w:iCs/>
          <w:sz w:val="24"/>
          <w:szCs w:val="24"/>
        </w:rPr>
        <w:t xml:space="preserve">Perciò è più che evidente che Gesù ha predicato il regno di Dio e non </w:t>
      </w:r>
      <w:r w:rsidRPr="000F7940">
        <w:rPr>
          <w:rFonts w:ascii="Centaur" w:hAnsi="Centaur"/>
          <w:i/>
          <w:iCs/>
          <w:sz w:val="24"/>
          <w:szCs w:val="24"/>
        </w:rPr>
        <w:t>sé</w:t>
      </w:r>
      <w:r w:rsidRPr="000F7940">
        <w:rPr>
          <w:rFonts w:ascii="Centaur" w:hAnsi="Centaur"/>
          <w:i/>
          <w:iCs/>
          <w:sz w:val="24"/>
          <w:szCs w:val="24"/>
        </w:rPr>
        <w:t xml:space="preserve"> stesso</w:t>
      </w:r>
      <w:r>
        <w:rPr>
          <w:rFonts w:ascii="Centaur" w:hAnsi="Centaur"/>
          <w:sz w:val="24"/>
          <w:szCs w:val="24"/>
        </w:rPr>
        <w:t>, scrive il rettor Maggiore</w:t>
      </w:r>
      <w:r w:rsidRPr="009A0438">
        <w:rPr>
          <w:rFonts w:ascii="Centaur" w:hAnsi="Centaur"/>
          <w:sz w:val="24"/>
          <w:szCs w:val="24"/>
        </w:rPr>
        <w:t>.</w:t>
      </w:r>
      <w:r>
        <w:rPr>
          <w:rFonts w:ascii="Centaur" w:hAnsi="Centaur"/>
          <w:sz w:val="24"/>
          <w:szCs w:val="24"/>
        </w:rPr>
        <w:t xml:space="preserve"> Ciò implica fare pulizia nella proposta e andare al cuore del</w:t>
      </w:r>
      <w:r w:rsidR="000F7940">
        <w:rPr>
          <w:rFonts w:ascii="Centaur" w:hAnsi="Centaur"/>
          <w:sz w:val="24"/>
          <w:szCs w:val="24"/>
        </w:rPr>
        <w:t>l</w:t>
      </w:r>
      <w:r>
        <w:rPr>
          <w:rFonts w:ascii="Centaur" w:hAnsi="Centaur"/>
          <w:sz w:val="24"/>
          <w:szCs w:val="24"/>
        </w:rPr>
        <w:t xml:space="preserve">o stile di Gesù: </w:t>
      </w:r>
      <w:r w:rsidRPr="000F7940">
        <w:rPr>
          <w:rFonts w:ascii="Centaur" w:hAnsi="Centaur"/>
          <w:b/>
          <w:bCs/>
          <w:sz w:val="24"/>
          <w:szCs w:val="24"/>
        </w:rPr>
        <w:t xml:space="preserve">la causa del </w:t>
      </w:r>
      <w:r w:rsidR="000F7940">
        <w:rPr>
          <w:rFonts w:ascii="Centaur" w:hAnsi="Centaur"/>
          <w:b/>
          <w:bCs/>
          <w:sz w:val="24"/>
          <w:szCs w:val="24"/>
        </w:rPr>
        <w:t>R</w:t>
      </w:r>
      <w:r w:rsidRPr="000F7940">
        <w:rPr>
          <w:rFonts w:ascii="Centaur" w:hAnsi="Centaur"/>
          <w:b/>
          <w:bCs/>
          <w:sz w:val="24"/>
          <w:szCs w:val="24"/>
        </w:rPr>
        <w:t>egno</w:t>
      </w:r>
      <w:r>
        <w:rPr>
          <w:rFonts w:ascii="Centaur" w:hAnsi="Centaur"/>
          <w:sz w:val="24"/>
          <w:szCs w:val="24"/>
        </w:rPr>
        <w:t xml:space="preserve"> che Gesù vive come una causa degna del dono di una vita intera</w:t>
      </w:r>
      <w:r w:rsidR="000F7940">
        <w:rPr>
          <w:rFonts w:ascii="Centaur" w:hAnsi="Centaur"/>
          <w:sz w:val="24"/>
          <w:szCs w:val="24"/>
        </w:rPr>
        <w:t xml:space="preserve">! </w:t>
      </w:r>
      <w:r w:rsidR="00520D70">
        <w:rPr>
          <w:rFonts w:ascii="Centaur" w:hAnsi="Centaur"/>
          <w:sz w:val="24"/>
          <w:szCs w:val="24"/>
        </w:rPr>
        <w:t>Trasmettere e appassionarci alla causa del Regno!</w:t>
      </w:r>
    </w:p>
    <w:p w14:paraId="32522840" w14:textId="77777777" w:rsidR="009A0438" w:rsidRPr="00860AB4" w:rsidRDefault="009A0438" w:rsidP="009A0438">
      <w:pPr>
        <w:pStyle w:val="Paragrafoelenco"/>
        <w:numPr>
          <w:ilvl w:val="0"/>
          <w:numId w:val="2"/>
        </w:numPr>
        <w:jc w:val="both"/>
        <w:rPr>
          <w:rFonts w:ascii="Centaur" w:hAnsi="Centaur"/>
          <w:b/>
          <w:bCs/>
          <w:i/>
          <w:iCs/>
          <w:sz w:val="24"/>
          <w:szCs w:val="24"/>
        </w:rPr>
      </w:pPr>
      <w:r w:rsidRPr="00860AB4">
        <w:rPr>
          <w:rFonts w:ascii="Centaur" w:hAnsi="Centaur"/>
          <w:b/>
          <w:bCs/>
          <w:i/>
          <w:iCs/>
          <w:sz w:val="24"/>
          <w:szCs w:val="24"/>
        </w:rPr>
        <w:t>Come quello di Gesù è l’ospitalità la sua prima figura</w:t>
      </w:r>
    </w:p>
    <w:p w14:paraId="14DEFB31" w14:textId="77777777" w:rsidR="009A0438" w:rsidRPr="00860AB4" w:rsidRDefault="009A0438" w:rsidP="009A0438">
      <w:pPr>
        <w:pStyle w:val="Paragrafoelenco"/>
        <w:jc w:val="both"/>
        <w:rPr>
          <w:rFonts w:ascii="Centaur" w:hAnsi="Centaur"/>
          <w:sz w:val="24"/>
          <w:szCs w:val="24"/>
        </w:rPr>
      </w:pPr>
      <w:r w:rsidRPr="00860AB4">
        <w:rPr>
          <w:rFonts w:ascii="Centaur" w:hAnsi="Centaur"/>
          <w:sz w:val="24"/>
          <w:szCs w:val="24"/>
        </w:rPr>
        <w:t>L’ospitalità si presenta come un’offerta: la simmetria permette di offrire all’altro la possibilità di esprimersi e di condividere qualcosa, affinché io diventi a mia volta suo ospite.</w:t>
      </w:r>
    </w:p>
    <w:p w14:paraId="31A8AFDF" w14:textId="3DE3B42C" w:rsidR="009A0438" w:rsidRPr="000F7940" w:rsidRDefault="009A0438" w:rsidP="000F7940">
      <w:pPr>
        <w:pStyle w:val="Paragrafoelenco"/>
        <w:numPr>
          <w:ilvl w:val="0"/>
          <w:numId w:val="2"/>
        </w:numPr>
        <w:jc w:val="both"/>
        <w:rPr>
          <w:rFonts w:ascii="Centaur" w:hAnsi="Centaur"/>
          <w:i/>
          <w:iCs/>
          <w:sz w:val="24"/>
          <w:szCs w:val="24"/>
        </w:rPr>
      </w:pPr>
      <w:r w:rsidRPr="00860AB4">
        <w:rPr>
          <w:rFonts w:ascii="Centaur" w:hAnsi="Centaur"/>
          <w:b/>
          <w:bCs/>
          <w:i/>
          <w:iCs/>
          <w:sz w:val="24"/>
          <w:szCs w:val="24"/>
        </w:rPr>
        <w:t>Trasformazione con discrezione ma con radicalità dei rapporti umani</w:t>
      </w:r>
      <w:r w:rsidRPr="00860AB4">
        <w:rPr>
          <w:rFonts w:ascii="Centaur" w:hAnsi="Centaur"/>
          <w:i/>
          <w:iCs/>
          <w:sz w:val="24"/>
          <w:szCs w:val="24"/>
        </w:rPr>
        <w:t>.</w:t>
      </w:r>
      <w:r w:rsidR="000F7940">
        <w:rPr>
          <w:rFonts w:ascii="Centaur" w:hAnsi="Centaur"/>
          <w:i/>
          <w:iCs/>
          <w:sz w:val="24"/>
          <w:szCs w:val="24"/>
        </w:rPr>
        <w:t xml:space="preserve"> </w:t>
      </w:r>
      <w:r w:rsidR="000F7940">
        <w:rPr>
          <w:rFonts w:ascii="Centaur" w:hAnsi="Centaur"/>
          <w:sz w:val="24"/>
          <w:szCs w:val="24"/>
        </w:rPr>
        <w:t xml:space="preserve">Un laico che anzitutto si fa carico di </w:t>
      </w:r>
      <w:r w:rsidR="000F7940" w:rsidRPr="000F7940">
        <w:rPr>
          <w:rFonts w:ascii="Centaur" w:hAnsi="Centaur"/>
          <w:i/>
          <w:iCs/>
          <w:sz w:val="24"/>
          <w:szCs w:val="24"/>
        </w:rPr>
        <w:t>tessere relazioni</w:t>
      </w:r>
      <w:r w:rsidR="000F7940">
        <w:rPr>
          <w:rFonts w:ascii="Centaur" w:hAnsi="Centaur"/>
          <w:sz w:val="24"/>
          <w:szCs w:val="24"/>
        </w:rPr>
        <w:t>, oggi degradate, lacerate e fonte di sofferenza, dove</w:t>
      </w:r>
      <w:r w:rsidRPr="000F7940">
        <w:rPr>
          <w:rFonts w:ascii="Centaur" w:hAnsi="Centaur"/>
          <w:sz w:val="24"/>
          <w:szCs w:val="24"/>
        </w:rPr>
        <w:t xml:space="preserve"> è inutile cercare soluzioni in «condotte e </w:t>
      </w:r>
      <w:r w:rsidRPr="000F7940">
        <w:rPr>
          <w:rFonts w:ascii="Centaur" w:hAnsi="Centaur"/>
          <w:i/>
          <w:iCs/>
          <w:sz w:val="24"/>
          <w:szCs w:val="24"/>
        </w:rPr>
        <w:t xml:space="preserve">forme superate </w:t>
      </w:r>
      <w:r w:rsidRPr="000F7940">
        <w:rPr>
          <w:rFonts w:ascii="Centaur" w:hAnsi="Centaur"/>
          <w:sz w:val="24"/>
          <w:szCs w:val="24"/>
        </w:rPr>
        <w:t>che neppure culturalmente hanno capacità di essere significative»</w:t>
      </w:r>
      <w:r w:rsidR="000F7940">
        <w:rPr>
          <w:rFonts w:ascii="Centaur" w:hAnsi="Centaur"/>
          <w:sz w:val="24"/>
          <w:szCs w:val="24"/>
        </w:rPr>
        <w:t xml:space="preserve"> (papa Francesco)</w:t>
      </w:r>
      <w:r w:rsidRPr="000F7940">
        <w:rPr>
          <w:rFonts w:ascii="Centaur" w:hAnsi="Centaur"/>
          <w:sz w:val="24"/>
          <w:szCs w:val="24"/>
        </w:rPr>
        <w:t xml:space="preserve">. </w:t>
      </w:r>
      <w:r w:rsidR="000F7940">
        <w:rPr>
          <w:rFonts w:ascii="Centaur" w:hAnsi="Centaur"/>
          <w:sz w:val="24"/>
          <w:szCs w:val="24"/>
        </w:rPr>
        <w:t>Amore sociale e civile</w:t>
      </w:r>
      <w:r w:rsidR="00520D70">
        <w:rPr>
          <w:rFonts w:ascii="Centaur" w:hAnsi="Centaur"/>
          <w:sz w:val="24"/>
          <w:szCs w:val="24"/>
        </w:rPr>
        <w:t xml:space="preserve"> (cfr. Laudato sì)</w:t>
      </w:r>
      <w:r w:rsidR="000F7940">
        <w:rPr>
          <w:rFonts w:ascii="Centaur" w:hAnsi="Centaur"/>
          <w:sz w:val="24"/>
          <w:szCs w:val="24"/>
        </w:rPr>
        <w:t>.</w:t>
      </w:r>
    </w:p>
    <w:p w14:paraId="031C93B6" w14:textId="3D0E796F" w:rsidR="000F7940" w:rsidRDefault="009A0438" w:rsidP="009A0438">
      <w:pPr>
        <w:pStyle w:val="Paragrafoelenco"/>
        <w:numPr>
          <w:ilvl w:val="0"/>
          <w:numId w:val="2"/>
        </w:numPr>
        <w:jc w:val="both"/>
        <w:rPr>
          <w:rFonts w:ascii="Centaur" w:hAnsi="Centaur"/>
          <w:sz w:val="24"/>
          <w:szCs w:val="24"/>
        </w:rPr>
      </w:pPr>
      <w:r w:rsidRPr="000F7940">
        <w:rPr>
          <w:rFonts w:ascii="Centaur" w:hAnsi="Centaur"/>
          <w:b/>
          <w:bCs/>
          <w:i/>
          <w:iCs/>
          <w:sz w:val="24"/>
          <w:szCs w:val="24"/>
        </w:rPr>
        <w:t>La sequela mistico-politica come figura oggi dell’impegno del cristiano</w:t>
      </w:r>
      <w:r w:rsidRPr="000F7940">
        <w:rPr>
          <w:rFonts w:ascii="Centaur" w:hAnsi="Centaur"/>
          <w:b/>
          <w:bCs/>
          <w:sz w:val="24"/>
          <w:szCs w:val="24"/>
        </w:rPr>
        <w:t xml:space="preserve">. </w:t>
      </w:r>
      <w:r w:rsidRPr="000F7940">
        <w:rPr>
          <w:rFonts w:ascii="Centaur" w:hAnsi="Centaur"/>
          <w:sz w:val="24"/>
          <w:szCs w:val="24"/>
        </w:rPr>
        <w:t>La proposta del teologo J.-B. Metz: una «mistica degli occhi aperti»</w:t>
      </w:r>
      <w:r w:rsidR="000F7940">
        <w:rPr>
          <w:rStyle w:val="Rimandonotaapidipagina"/>
          <w:rFonts w:ascii="Centaur" w:hAnsi="Centaur"/>
          <w:sz w:val="24"/>
          <w:szCs w:val="24"/>
        </w:rPr>
        <w:footnoteReference w:id="2"/>
      </w:r>
      <w:r w:rsidRPr="000F7940">
        <w:rPr>
          <w:rFonts w:ascii="Centaur" w:hAnsi="Centaur"/>
          <w:sz w:val="24"/>
          <w:szCs w:val="24"/>
        </w:rPr>
        <w:t xml:space="preserve"> che intende far convergere, attraverso un’analogia eloquente, </w:t>
      </w:r>
      <w:r w:rsidRPr="000F7940">
        <w:rPr>
          <w:rFonts w:ascii="Centaur" w:hAnsi="Centaur"/>
          <w:b/>
          <w:bCs/>
          <w:sz w:val="24"/>
          <w:szCs w:val="24"/>
        </w:rPr>
        <w:t>mistica</w:t>
      </w:r>
      <w:r w:rsidRPr="000F7940">
        <w:rPr>
          <w:rFonts w:ascii="Centaur" w:hAnsi="Centaur"/>
          <w:sz w:val="24"/>
          <w:szCs w:val="24"/>
        </w:rPr>
        <w:t xml:space="preserve"> (spesso raffigurata con gli occhi chiusi al mondo)</w:t>
      </w:r>
      <w:r w:rsidRPr="000F7940">
        <w:rPr>
          <w:rFonts w:ascii="Centaur" w:hAnsi="Centaur"/>
          <w:i/>
          <w:iCs/>
          <w:sz w:val="24"/>
          <w:szCs w:val="24"/>
        </w:rPr>
        <w:t xml:space="preserve"> </w:t>
      </w:r>
      <w:r w:rsidRPr="000F7940">
        <w:rPr>
          <w:rFonts w:ascii="Centaur" w:hAnsi="Centaur"/>
          <w:b/>
          <w:bCs/>
          <w:i/>
          <w:iCs/>
          <w:sz w:val="24"/>
          <w:szCs w:val="24"/>
        </w:rPr>
        <w:t>e occhi aperti</w:t>
      </w:r>
      <w:r w:rsidRPr="000F7940">
        <w:rPr>
          <w:rFonts w:ascii="Centaur" w:hAnsi="Centaur"/>
          <w:i/>
          <w:iCs/>
          <w:sz w:val="24"/>
          <w:szCs w:val="24"/>
        </w:rPr>
        <w:t xml:space="preserve">, </w:t>
      </w:r>
      <w:r w:rsidRPr="000F7940">
        <w:rPr>
          <w:rFonts w:ascii="Centaur" w:hAnsi="Centaur"/>
          <w:sz w:val="24"/>
          <w:szCs w:val="24"/>
        </w:rPr>
        <w:t xml:space="preserve">ovvero attenzione al mondo, alla storia, all’uomo e all’incarnazione che continua nella storia aprendola alla redenzione. </w:t>
      </w:r>
      <w:r w:rsidRPr="000F7940">
        <w:rPr>
          <w:rFonts w:ascii="Centaur" w:hAnsi="Centaur"/>
          <w:b/>
          <w:bCs/>
          <w:sz w:val="24"/>
          <w:szCs w:val="24"/>
        </w:rPr>
        <w:t xml:space="preserve">Una spiritualità concreta e responsabile: </w:t>
      </w:r>
      <w:r w:rsidRPr="000F7940">
        <w:rPr>
          <w:rFonts w:ascii="Centaur" w:hAnsi="Centaur"/>
          <w:sz w:val="24"/>
          <w:szCs w:val="24"/>
        </w:rPr>
        <w:t xml:space="preserve">essa è autenticamente </w:t>
      </w:r>
      <w:r w:rsidRPr="000F7940">
        <w:rPr>
          <w:rFonts w:ascii="Centaur" w:hAnsi="Centaur"/>
          <w:i/>
          <w:iCs/>
          <w:sz w:val="24"/>
          <w:szCs w:val="24"/>
        </w:rPr>
        <w:t>cattolica</w:t>
      </w:r>
      <w:r w:rsidRPr="000F7940">
        <w:rPr>
          <w:rFonts w:ascii="Centaur" w:hAnsi="Centaur"/>
          <w:sz w:val="24"/>
          <w:szCs w:val="24"/>
        </w:rPr>
        <w:t xml:space="preserve"> perché interrompe teologicamente «il dualismo sempre crescente tra storia della fede e storia della vita, tra mondo della fede e mondo della ragione, tra professione di fede ed esperienza». «Il primo sguardo di Gesù è uno sguardo messianico. Non è prima di tutto per il peccato degli altri, ma per la loro sofferenza. Gesù offre e perfeziona nella sua persona il paradigma di </w:t>
      </w:r>
      <w:r w:rsidRPr="000F7940">
        <w:rPr>
          <w:rFonts w:ascii="Centaur" w:hAnsi="Centaur"/>
          <w:i/>
          <w:iCs/>
          <w:sz w:val="24"/>
          <w:szCs w:val="24"/>
        </w:rPr>
        <w:t>«una mistica biblica della giustizia; è la passione di Dio nel senso di compassione, di mistica pratica della compassione»</w:t>
      </w:r>
      <w:r w:rsidRPr="000F7940">
        <w:rPr>
          <w:rFonts w:ascii="Centaur" w:hAnsi="Centaur"/>
          <w:sz w:val="24"/>
          <w:szCs w:val="24"/>
        </w:rPr>
        <w:t xml:space="preserve">. </w:t>
      </w:r>
    </w:p>
    <w:p w14:paraId="40F7C5CE" w14:textId="39EF44AC" w:rsidR="00EF58A4" w:rsidRPr="002C4068" w:rsidRDefault="009A0438" w:rsidP="002C4068">
      <w:pPr>
        <w:pStyle w:val="Paragrafoelenco"/>
        <w:numPr>
          <w:ilvl w:val="0"/>
          <w:numId w:val="2"/>
        </w:numPr>
        <w:jc w:val="both"/>
        <w:rPr>
          <w:rFonts w:ascii="Centaur" w:hAnsi="Centaur"/>
          <w:sz w:val="24"/>
          <w:szCs w:val="24"/>
        </w:rPr>
      </w:pPr>
      <w:r w:rsidRPr="000F7940">
        <w:rPr>
          <w:rFonts w:ascii="Centaur" w:hAnsi="Centaur"/>
          <w:b/>
          <w:bCs/>
          <w:i/>
          <w:iCs/>
          <w:sz w:val="24"/>
          <w:szCs w:val="24"/>
        </w:rPr>
        <w:t xml:space="preserve">I </w:t>
      </w:r>
      <w:r w:rsidR="00520D70">
        <w:rPr>
          <w:rFonts w:ascii="Centaur" w:hAnsi="Centaur"/>
          <w:b/>
          <w:bCs/>
          <w:i/>
          <w:iCs/>
          <w:sz w:val="24"/>
          <w:szCs w:val="24"/>
        </w:rPr>
        <w:t>‘</w:t>
      </w:r>
      <w:r w:rsidRPr="000F7940">
        <w:rPr>
          <w:rFonts w:ascii="Centaur" w:hAnsi="Centaur"/>
          <w:b/>
          <w:bCs/>
          <w:i/>
          <w:iCs/>
          <w:sz w:val="24"/>
          <w:szCs w:val="24"/>
        </w:rPr>
        <w:t>segnavia</w:t>
      </w:r>
      <w:r w:rsidR="00520D70">
        <w:rPr>
          <w:rFonts w:ascii="Centaur" w:hAnsi="Centaur"/>
          <w:b/>
          <w:bCs/>
          <w:i/>
          <w:iCs/>
          <w:sz w:val="24"/>
          <w:szCs w:val="24"/>
        </w:rPr>
        <w:t>’</w:t>
      </w:r>
      <w:r w:rsidRPr="000F7940">
        <w:rPr>
          <w:rFonts w:ascii="Centaur" w:hAnsi="Centaur"/>
          <w:b/>
          <w:bCs/>
          <w:i/>
          <w:iCs/>
          <w:sz w:val="24"/>
          <w:szCs w:val="24"/>
        </w:rPr>
        <w:t xml:space="preserve"> dell’impegno </w:t>
      </w:r>
      <w:r w:rsidR="000F7940">
        <w:rPr>
          <w:rFonts w:ascii="Centaur" w:hAnsi="Centaur"/>
          <w:b/>
          <w:bCs/>
          <w:i/>
          <w:iCs/>
          <w:sz w:val="24"/>
          <w:szCs w:val="24"/>
        </w:rPr>
        <w:t>apostolico dei laici</w:t>
      </w:r>
      <w:r w:rsidRPr="000F7940">
        <w:rPr>
          <w:rFonts w:ascii="Centaur" w:hAnsi="Centaur"/>
          <w:b/>
          <w:bCs/>
          <w:i/>
          <w:iCs/>
          <w:sz w:val="24"/>
          <w:szCs w:val="24"/>
        </w:rPr>
        <w:t>.</w:t>
      </w:r>
      <w:r w:rsidRPr="000F7940">
        <w:rPr>
          <w:rFonts w:ascii="Centaur" w:hAnsi="Centaur"/>
          <w:sz w:val="24"/>
          <w:szCs w:val="24"/>
        </w:rPr>
        <w:t xml:space="preserve"> Il principio supremo dell</w:t>
      </w:r>
      <w:r w:rsidR="000F7940">
        <w:rPr>
          <w:rFonts w:ascii="Centaur" w:hAnsi="Centaur"/>
          <w:sz w:val="24"/>
          <w:szCs w:val="24"/>
        </w:rPr>
        <w:t>’insegnamento</w:t>
      </w:r>
      <w:r w:rsidRPr="000F7940">
        <w:rPr>
          <w:rFonts w:ascii="Centaur" w:hAnsi="Centaur"/>
          <w:sz w:val="24"/>
          <w:szCs w:val="24"/>
        </w:rPr>
        <w:t xml:space="preserve"> </w:t>
      </w:r>
      <w:r w:rsidR="000F7940">
        <w:rPr>
          <w:rFonts w:ascii="Centaur" w:hAnsi="Centaur"/>
          <w:sz w:val="24"/>
          <w:szCs w:val="24"/>
        </w:rPr>
        <w:t>s</w:t>
      </w:r>
      <w:r w:rsidRPr="000F7940">
        <w:rPr>
          <w:rFonts w:ascii="Centaur" w:hAnsi="Centaur"/>
          <w:sz w:val="24"/>
          <w:szCs w:val="24"/>
        </w:rPr>
        <w:t>ociale della Chiesa è il comandamento dell’amore, che da solo basterebbe a fare la differenza rispetto alle molteplici ideologie dei nostri giorni. Ad esso si legano:</w:t>
      </w:r>
      <w:r w:rsidR="002C4068">
        <w:rPr>
          <w:rFonts w:ascii="Centaur" w:hAnsi="Centaur"/>
          <w:sz w:val="24"/>
          <w:szCs w:val="24"/>
        </w:rPr>
        <w:t xml:space="preserve"> </w:t>
      </w:r>
      <w:r w:rsidRPr="002C4068">
        <w:rPr>
          <w:rFonts w:ascii="Centaur" w:hAnsi="Centaur"/>
          <w:b/>
          <w:bCs/>
          <w:i/>
          <w:iCs/>
          <w:sz w:val="24"/>
          <w:szCs w:val="24"/>
        </w:rPr>
        <w:t>1. il riconoscimento della dignità umana;</w:t>
      </w:r>
      <w:r w:rsidR="00D8790C" w:rsidRPr="002C4068">
        <w:rPr>
          <w:rFonts w:ascii="Centaur" w:hAnsi="Centaur"/>
          <w:b/>
          <w:bCs/>
          <w:i/>
          <w:iCs/>
          <w:sz w:val="24"/>
          <w:szCs w:val="24"/>
        </w:rPr>
        <w:t xml:space="preserve"> </w:t>
      </w:r>
      <w:r w:rsidRPr="002C4068">
        <w:rPr>
          <w:rFonts w:ascii="Centaur" w:hAnsi="Centaur"/>
          <w:b/>
          <w:bCs/>
          <w:i/>
          <w:iCs/>
          <w:sz w:val="24"/>
          <w:szCs w:val="24"/>
        </w:rPr>
        <w:t>2. l’opzione preferenziale per i poveri;</w:t>
      </w:r>
      <w:r w:rsidR="00D8790C" w:rsidRPr="002C4068">
        <w:rPr>
          <w:rFonts w:ascii="Centaur" w:hAnsi="Centaur"/>
          <w:b/>
          <w:bCs/>
          <w:i/>
          <w:iCs/>
          <w:sz w:val="24"/>
          <w:szCs w:val="24"/>
        </w:rPr>
        <w:t xml:space="preserve"> </w:t>
      </w:r>
      <w:r w:rsidRPr="002C4068">
        <w:rPr>
          <w:rFonts w:ascii="Centaur" w:hAnsi="Centaur"/>
          <w:b/>
          <w:bCs/>
          <w:i/>
          <w:iCs/>
          <w:sz w:val="24"/>
          <w:szCs w:val="24"/>
        </w:rPr>
        <w:t>3. la destinazione universale dei beni</w:t>
      </w:r>
      <w:r w:rsidR="002C4068" w:rsidRPr="002C4068">
        <w:rPr>
          <w:rFonts w:ascii="Centaur" w:hAnsi="Centaur"/>
          <w:b/>
          <w:bCs/>
          <w:i/>
          <w:iCs/>
          <w:sz w:val="24"/>
          <w:szCs w:val="24"/>
        </w:rPr>
        <w:t xml:space="preserve">; </w:t>
      </w:r>
      <w:r w:rsidRPr="002C4068">
        <w:rPr>
          <w:rFonts w:ascii="Centaur" w:hAnsi="Centaur"/>
          <w:b/>
          <w:bCs/>
          <w:i/>
          <w:iCs/>
          <w:sz w:val="24"/>
          <w:szCs w:val="24"/>
        </w:rPr>
        <w:t>4. il bene comune;</w:t>
      </w:r>
      <w:r w:rsidR="002C4068" w:rsidRPr="002C4068">
        <w:rPr>
          <w:rFonts w:ascii="Centaur" w:hAnsi="Centaur"/>
          <w:b/>
          <w:bCs/>
          <w:i/>
          <w:iCs/>
          <w:sz w:val="24"/>
          <w:szCs w:val="24"/>
        </w:rPr>
        <w:t xml:space="preserve"> </w:t>
      </w:r>
      <w:r w:rsidRPr="002C4068">
        <w:rPr>
          <w:rFonts w:ascii="Centaur" w:hAnsi="Centaur"/>
          <w:b/>
          <w:bCs/>
          <w:i/>
          <w:iCs/>
          <w:sz w:val="24"/>
          <w:szCs w:val="24"/>
        </w:rPr>
        <w:t>5. la solidarietà;</w:t>
      </w:r>
      <w:r w:rsidR="002C4068" w:rsidRPr="002C4068">
        <w:rPr>
          <w:rFonts w:ascii="Centaur" w:hAnsi="Centaur"/>
          <w:b/>
          <w:bCs/>
          <w:i/>
          <w:iCs/>
          <w:sz w:val="24"/>
          <w:szCs w:val="24"/>
        </w:rPr>
        <w:t xml:space="preserve"> </w:t>
      </w:r>
      <w:r w:rsidRPr="002C4068">
        <w:rPr>
          <w:rFonts w:ascii="Centaur" w:hAnsi="Centaur"/>
          <w:b/>
          <w:bCs/>
          <w:i/>
          <w:iCs/>
          <w:sz w:val="24"/>
          <w:szCs w:val="24"/>
        </w:rPr>
        <w:t>6. la sussidiarietà;</w:t>
      </w:r>
      <w:r w:rsidR="002C4068" w:rsidRPr="002C4068">
        <w:rPr>
          <w:rFonts w:ascii="Centaur" w:hAnsi="Centaur"/>
          <w:b/>
          <w:bCs/>
          <w:i/>
          <w:iCs/>
          <w:sz w:val="24"/>
          <w:szCs w:val="24"/>
        </w:rPr>
        <w:t xml:space="preserve"> </w:t>
      </w:r>
      <w:r w:rsidRPr="002C4068">
        <w:rPr>
          <w:rFonts w:ascii="Centaur" w:hAnsi="Centaur"/>
          <w:b/>
          <w:bCs/>
          <w:i/>
          <w:iCs/>
          <w:sz w:val="24"/>
          <w:szCs w:val="24"/>
        </w:rPr>
        <w:t>7. la cura per la casa comune.</w:t>
      </w:r>
      <w:bookmarkEnd w:id="0"/>
    </w:p>
    <w:p w14:paraId="291D06B7" w14:textId="59976E79" w:rsidR="00D8790C" w:rsidRDefault="00D8790C" w:rsidP="00520D70">
      <w:pPr>
        <w:pStyle w:val="Paragrafoelenco"/>
        <w:jc w:val="both"/>
        <w:rPr>
          <w:rFonts w:ascii="Centaur" w:hAnsi="Centaur"/>
          <w:b/>
          <w:bCs/>
          <w:i/>
          <w:iCs/>
          <w:sz w:val="24"/>
          <w:szCs w:val="24"/>
        </w:rPr>
      </w:pPr>
    </w:p>
    <w:p w14:paraId="5B702827" w14:textId="0D92C171" w:rsidR="002C4068" w:rsidRPr="002C4068" w:rsidRDefault="00D8790C" w:rsidP="002C4068">
      <w:pPr>
        <w:pStyle w:val="Paragrafoelenco"/>
        <w:numPr>
          <w:ilvl w:val="0"/>
          <w:numId w:val="2"/>
        </w:numPr>
        <w:jc w:val="both"/>
        <w:rPr>
          <w:rFonts w:ascii="Centaur" w:hAnsi="Centaur"/>
          <w:sz w:val="24"/>
          <w:szCs w:val="24"/>
        </w:rPr>
      </w:pPr>
      <w:r>
        <w:rPr>
          <w:rFonts w:ascii="Centaur" w:hAnsi="Centaur"/>
          <w:b/>
          <w:bCs/>
          <w:i/>
          <w:iCs/>
          <w:sz w:val="24"/>
          <w:szCs w:val="24"/>
        </w:rPr>
        <w:t>Aspetti sui quali impegnarsi: la forma di vita</w:t>
      </w:r>
      <w:r>
        <w:rPr>
          <w:rFonts w:ascii="Centaur" w:hAnsi="Centaur"/>
          <w:sz w:val="24"/>
          <w:szCs w:val="24"/>
        </w:rPr>
        <w:t>, in special modo i laici legati al carisma salesiano devono ‘fare comunità’-essere tessitori di relazioni (risignificare oggi il senso della ‘</w:t>
      </w:r>
      <w:r w:rsidRPr="002C4068">
        <w:rPr>
          <w:rFonts w:ascii="Centaur" w:hAnsi="Centaur"/>
          <w:i/>
          <w:iCs/>
          <w:sz w:val="24"/>
          <w:szCs w:val="24"/>
        </w:rPr>
        <w:t>famiglia</w:t>
      </w:r>
      <w:r>
        <w:rPr>
          <w:rFonts w:ascii="Centaur" w:hAnsi="Centaur"/>
          <w:sz w:val="24"/>
          <w:szCs w:val="24"/>
        </w:rPr>
        <w:t xml:space="preserve"> </w:t>
      </w:r>
      <w:r w:rsidR="002C4068">
        <w:rPr>
          <w:rFonts w:ascii="Centaur" w:hAnsi="Centaur"/>
          <w:sz w:val="24"/>
          <w:szCs w:val="24"/>
        </w:rPr>
        <w:t>salesiana</w:t>
      </w:r>
      <w:r>
        <w:rPr>
          <w:rFonts w:ascii="Centaur" w:hAnsi="Centaur"/>
          <w:sz w:val="24"/>
          <w:szCs w:val="24"/>
        </w:rPr>
        <w:t>’);</w:t>
      </w:r>
      <w:r w:rsidR="0065714E">
        <w:rPr>
          <w:rFonts w:ascii="Centaur" w:hAnsi="Centaur"/>
          <w:sz w:val="24"/>
          <w:szCs w:val="24"/>
        </w:rPr>
        <w:t xml:space="preserve"> </w:t>
      </w:r>
      <w:r>
        <w:rPr>
          <w:rFonts w:ascii="Centaur" w:hAnsi="Centaur"/>
          <w:b/>
          <w:bCs/>
          <w:i/>
          <w:iCs/>
          <w:sz w:val="24"/>
          <w:szCs w:val="24"/>
        </w:rPr>
        <w:t>la vita professionale</w:t>
      </w:r>
      <w:r w:rsidR="002C4068">
        <w:rPr>
          <w:rFonts w:ascii="Centaur" w:hAnsi="Centaur"/>
          <w:sz w:val="24"/>
          <w:szCs w:val="24"/>
        </w:rPr>
        <w:t xml:space="preserve"> (per un</w:t>
      </w:r>
      <w:r w:rsidR="002C4068" w:rsidRPr="002C4068">
        <w:rPr>
          <w:rFonts w:ascii="Centaur" w:hAnsi="Centaur"/>
          <w:sz w:val="24"/>
          <w:szCs w:val="24"/>
        </w:rPr>
        <w:t xml:space="preserve"> «lavoro libero, creativo, partecipativo e solidale»</w:t>
      </w:r>
      <w:r w:rsidR="002C4068">
        <w:rPr>
          <w:rFonts w:ascii="Centaur" w:hAnsi="Centaur"/>
          <w:sz w:val="24"/>
          <w:szCs w:val="24"/>
        </w:rPr>
        <w:t>)</w:t>
      </w:r>
      <w:r>
        <w:rPr>
          <w:rFonts w:ascii="Centaur" w:hAnsi="Centaur"/>
          <w:b/>
          <w:bCs/>
          <w:i/>
          <w:iCs/>
          <w:sz w:val="24"/>
          <w:szCs w:val="24"/>
        </w:rPr>
        <w:t xml:space="preserve">; l’ambito della partecipazione civile </w:t>
      </w:r>
      <w:r w:rsidRPr="00D8790C">
        <w:rPr>
          <w:rFonts w:ascii="Centaur" w:hAnsi="Centaur"/>
          <w:sz w:val="24"/>
          <w:szCs w:val="24"/>
        </w:rPr>
        <w:t>(…onesti cittadini…</w:t>
      </w:r>
      <w:r w:rsidR="002C4068">
        <w:rPr>
          <w:rFonts w:ascii="Centaur" w:hAnsi="Centaur"/>
          <w:sz w:val="24"/>
          <w:szCs w:val="24"/>
        </w:rPr>
        <w:t>, affrontare la crisi del legame di cittadinanza partecipativa…</w:t>
      </w:r>
      <w:r>
        <w:rPr>
          <w:rFonts w:ascii="Centaur" w:hAnsi="Centaur"/>
          <w:sz w:val="24"/>
          <w:szCs w:val="24"/>
        </w:rPr>
        <w:t xml:space="preserve">); </w:t>
      </w:r>
      <w:r>
        <w:rPr>
          <w:rFonts w:ascii="Centaur" w:hAnsi="Centaur"/>
          <w:b/>
          <w:bCs/>
          <w:i/>
          <w:iCs/>
          <w:sz w:val="24"/>
          <w:szCs w:val="24"/>
        </w:rPr>
        <w:t>le nuove povertà educative</w:t>
      </w:r>
      <w:r>
        <w:rPr>
          <w:rFonts w:ascii="Centaur" w:hAnsi="Centaur"/>
          <w:sz w:val="24"/>
          <w:szCs w:val="24"/>
        </w:rPr>
        <w:t xml:space="preserve"> (dei ragazzi ma anche degli adulti!); </w:t>
      </w:r>
      <w:r w:rsidR="002C4068">
        <w:rPr>
          <w:rFonts w:ascii="Centaur" w:hAnsi="Centaur"/>
          <w:b/>
          <w:bCs/>
          <w:i/>
          <w:iCs/>
          <w:sz w:val="24"/>
          <w:szCs w:val="24"/>
        </w:rPr>
        <w:t xml:space="preserve">l’economia del dono </w:t>
      </w:r>
      <w:r w:rsidR="002C4068">
        <w:rPr>
          <w:rFonts w:ascii="Centaur" w:hAnsi="Centaur"/>
          <w:sz w:val="24"/>
          <w:szCs w:val="24"/>
        </w:rPr>
        <w:t xml:space="preserve">(non assistenzialismo ma generazione di valore di legame); </w:t>
      </w:r>
      <w:r w:rsidR="002C4068">
        <w:rPr>
          <w:rFonts w:ascii="Centaur" w:hAnsi="Centaur"/>
          <w:b/>
          <w:bCs/>
          <w:i/>
          <w:iCs/>
          <w:sz w:val="24"/>
          <w:szCs w:val="24"/>
        </w:rPr>
        <w:t>le professioni di cura alla persona</w:t>
      </w:r>
      <w:r w:rsidR="002C4068">
        <w:rPr>
          <w:rFonts w:ascii="Centaur" w:hAnsi="Centaur"/>
          <w:sz w:val="24"/>
          <w:szCs w:val="24"/>
        </w:rPr>
        <w:t xml:space="preserve"> (emergenza d</w:t>
      </w:r>
      <w:r w:rsidR="0065714E">
        <w:rPr>
          <w:rFonts w:ascii="Centaur" w:hAnsi="Centaur"/>
          <w:sz w:val="24"/>
          <w:szCs w:val="24"/>
        </w:rPr>
        <w:t>estinata ad aumentare</w:t>
      </w:r>
      <w:r w:rsidR="002C4068">
        <w:rPr>
          <w:rFonts w:ascii="Centaur" w:hAnsi="Centaur"/>
          <w:sz w:val="24"/>
          <w:szCs w:val="24"/>
        </w:rPr>
        <w:t xml:space="preserve">…); </w:t>
      </w:r>
      <w:r w:rsidR="002C4068">
        <w:rPr>
          <w:rFonts w:ascii="Centaur" w:hAnsi="Centaur"/>
          <w:b/>
          <w:bCs/>
          <w:i/>
          <w:iCs/>
          <w:sz w:val="24"/>
          <w:szCs w:val="24"/>
        </w:rPr>
        <w:t xml:space="preserve"> </w:t>
      </w:r>
      <w:r w:rsidR="0065714E">
        <w:rPr>
          <w:rFonts w:ascii="Centaur" w:hAnsi="Centaur"/>
          <w:b/>
          <w:bCs/>
          <w:i/>
          <w:iCs/>
          <w:sz w:val="24"/>
          <w:szCs w:val="24"/>
        </w:rPr>
        <w:t xml:space="preserve">la transizione ecologica </w:t>
      </w:r>
      <w:r w:rsidR="0065714E">
        <w:rPr>
          <w:rFonts w:ascii="Centaur" w:hAnsi="Centaur"/>
          <w:sz w:val="24"/>
          <w:szCs w:val="24"/>
        </w:rPr>
        <w:t xml:space="preserve">(che è prima di tutto </w:t>
      </w:r>
      <w:r w:rsidR="0065714E" w:rsidRPr="0065714E">
        <w:rPr>
          <w:rFonts w:ascii="Centaur" w:hAnsi="Centaur"/>
          <w:i/>
          <w:iCs/>
          <w:sz w:val="24"/>
          <w:szCs w:val="24"/>
        </w:rPr>
        <w:t>conversione</w:t>
      </w:r>
      <w:r w:rsidR="0065714E">
        <w:rPr>
          <w:rFonts w:ascii="Centaur" w:hAnsi="Centaur"/>
          <w:sz w:val="24"/>
          <w:szCs w:val="24"/>
        </w:rPr>
        <w:t xml:space="preserve"> ecologica delle persone e delle nostre strutture…). </w:t>
      </w:r>
    </w:p>
    <w:sectPr w:rsidR="002C4068" w:rsidRPr="002C40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FA9E" w14:textId="77777777" w:rsidR="00625544" w:rsidRDefault="00625544" w:rsidP="000F7940">
      <w:pPr>
        <w:spacing w:after="0" w:line="240" w:lineRule="auto"/>
      </w:pPr>
      <w:r>
        <w:separator/>
      </w:r>
    </w:p>
  </w:endnote>
  <w:endnote w:type="continuationSeparator" w:id="0">
    <w:p w14:paraId="45BBC61F" w14:textId="77777777" w:rsidR="00625544" w:rsidRDefault="00625544" w:rsidP="000F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F6F9" w14:textId="77777777" w:rsidR="00625544" w:rsidRDefault="00625544" w:rsidP="000F7940">
      <w:pPr>
        <w:spacing w:after="0" w:line="240" w:lineRule="auto"/>
      </w:pPr>
      <w:r>
        <w:separator/>
      </w:r>
    </w:p>
  </w:footnote>
  <w:footnote w:type="continuationSeparator" w:id="0">
    <w:p w14:paraId="78B52401" w14:textId="77777777" w:rsidR="00625544" w:rsidRDefault="00625544" w:rsidP="000F7940">
      <w:pPr>
        <w:spacing w:after="0" w:line="240" w:lineRule="auto"/>
      </w:pPr>
      <w:r>
        <w:continuationSeparator/>
      </w:r>
    </w:p>
  </w:footnote>
  <w:footnote w:id="1">
    <w:p w14:paraId="4C9DE37D" w14:textId="46CEAB01" w:rsidR="000F7940" w:rsidRPr="000F7940" w:rsidRDefault="000F7940">
      <w:pPr>
        <w:pStyle w:val="Testonotaapidipagina"/>
        <w:rPr>
          <w:rFonts w:ascii="Centaur" w:hAnsi="Centaur"/>
        </w:rPr>
      </w:pPr>
      <w:r w:rsidRPr="000F7940">
        <w:rPr>
          <w:rStyle w:val="Rimandonotaapidipagina"/>
          <w:rFonts w:ascii="Centaur" w:hAnsi="Centaur"/>
        </w:rPr>
        <w:footnoteRef/>
      </w:r>
      <w:r w:rsidRPr="000F7940">
        <w:rPr>
          <w:rFonts w:ascii="Centaur" w:hAnsi="Centaur"/>
        </w:rPr>
        <w:t xml:space="preserve"> </w:t>
      </w:r>
      <w:r w:rsidRPr="000F7940">
        <w:rPr>
          <w:rFonts w:ascii="Centaur" w:hAnsi="Centaur"/>
        </w:rPr>
        <w:t xml:space="preserve">C. THEOBALD, </w:t>
      </w:r>
      <w:r w:rsidRPr="000F7940">
        <w:rPr>
          <w:rFonts w:ascii="Centaur" w:hAnsi="Centaur"/>
          <w:i/>
          <w:iCs/>
        </w:rPr>
        <w:t>Fraternità,</w:t>
      </w:r>
      <w:r w:rsidRPr="000F7940">
        <w:rPr>
          <w:rFonts w:ascii="Centaur" w:hAnsi="Centaur"/>
        </w:rPr>
        <w:t xml:space="preserve"> Qiqajon, Magnano, 2016, pp. 81-82</w:t>
      </w:r>
      <w:r w:rsidRPr="000F7940">
        <w:rPr>
          <w:rFonts w:ascii="Centaur" w:hAnsi="Centaur"/>
        </w:rPr>
        <w:t>.</w:t>
      </w:r>
    </w:p>
  </w:footnote>
  <w:footnote w:id="2">
    <w:p w14:paraId="7D2BFFF1" w14:textId="0C99C8C7" w:rsidR="000F7940" w:rsidRPr="00520D70" w:rsidRDefault="000F7940">
      <w:pPr>
        <w:pStyle w:val="Testonotaapidipagina"/>
        <w:rPr>
          <w:rFonts w:ascii="Centaur" w:hAnsi="Centaur"/>
          <w:i/>
          <w:iCs/>
        </w:rPr>
      </w:pPr>
      <w:r w:rsidRPr="000F7940">
        <w:rPr>
          <w:rStyle w:val="Rimandonotaapidipagina"/>
          <w:rFonts w:ascii="Centaur" w:hAnsi="Centaur"/>
        </w:rPr>
        <w:footnoteRef/>
      </w:r>
      <w:r w:rsidRPr="000F7940">
        <w:rPr>
          <w:rFonts w:ascii="Centaur" w:hAnsi="Centaur"/>
        </w:rPr>
        <w:t xml:space="preserve"> </w:t>
      </w:r>
      <w:r w:rsidRPr="000F7940">
        <w:rPr>
          <w:rFonts w:ascii="Centaur" w:hAnsi="Centaur"/>
        </w:rPr>
        <w:t>J.-B</w:t>
      </w:r>
      <w:r>
        <w:rPr>
          <w:rFonts w:ascii="Centaur" w:hAnsi="Centaur"/>
        </w:rPr>
        <w:t xml:space="preserve">. METZ, </w:t>
      </w:r>
      <w:r w:rsidR="00520D70">
        <w:rPr>
          <w:rFonts w:ascii="Centaur" w:hAnsi="Centaur"/>
          <w:i/>
          <w:iCs/>
        </w:rPr>
        <w:t>Mistica degli occhi aperti,</w:t>
      </w:r>
      <w:r w:rsidR="00520D70">
        <w:rPr>
          <w:rFonts w:ascii="Centaur" w:hAnsi="Centaur"/>
        </w:rPr>
        <w:t xml:space="preserve"> Queriniana, Brescia 2013, pp. 17-18.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D1B"/>
    <w:multiLevelType w:val="hybridMultilevel"/>
    <w:tmpl w:val="00E6D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F37159"/>
    <w:multiLevelType w:val="hybridMultilevel"/>
    <w:tmpl w:val="6658A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2367078">
    <w:abstractNumId w:val="0"/>
  </w:num>
  <w:num w:numId="2" w16cid:durableId="789015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38"/>
    <w:rsid w:val="000F7940"/>
    <w:rsid w:val="001B2606"/>
    <w:rsid w:val="00297837"/>
    <w:rsid w:val="002C4068"/>
    <w:rsid w:val="00520D70"/>
    <w:rsid w:val="00531531"/>
    <w:rsid w:val="00625544"/>
    <w:rsid w:val="0065714E"/>
    <w:rsid w:val="007F3B01"/>
    <w:rsid w:val="009A0438"/>
    <w:rsid w:val="00BA2E44"/>
    <w:rsid w:val="00BE0B81"/>
    <w:rsid w:val="00D8790C"/>
    <w:rsid w:val="00DD73ED"/>
    <w:rsid w:val="00E017E5"/>
    <w:rsid w:val="00EF5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AB34"/>
  <w15:chartTrackingRefBased/>
  <w15:docId w15:val="{FCBA4067-CB12-4E0C-8C8C-8B9A8AD0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043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0438"/>
    <w:rPr>
      <w:color w:val="0563C1" w:themeColor="hyperlink"/>
      <w:u w:val="single"/>
    </w:rPr>
  </w:style>
  <w:style w:type="paragraph" w:styleId="Paragrafoelenco">
    <w:name w:val="List Paragraph"/>
    <w:basedOn w:val="Normale"/>
    <w:uiPriority w:val="34"/>
    <w:qFormat/>
    <w:rsid w:val="009A0438"/>
    <w:pPr>
      <w:ind w:left="720"/>
      <w:contextualSpacing/>
    </w:pPr>
  </w:style>
  <w:style w:type="paragraph" w:styleId="Testonotaapidipagina">
    <w:name w:val="footnote text"/>
    <w:basedOn w:val="Normale"/>
    <w:link w:val="TestonotaapidipaginaCarattere"/>
    <w:uiPriority w:val="99"/>
    <w:semiHidden/>
    <w:unhideWhenUsed/>
    <w:rsid w:val="000F794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F7940"/>
    <w:rPr>
      <w:sz w:val="20"/>
      <w:szCs w:val="20"/>
    </w:rPr>
  </w:style>
  <w:style w:type="character" w:styleId="Rimandonotaapidipagina">
    <w:name w:val="footnote reference"/>
    <w:basedOn w:val="Carpredefinitoparagrafo"/>
    <w:uiPriority w:val="99"/>
    <w:semiHidden/>
    <w:unhideWhenUsed/>
    <w:rsid w:val="000F7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16E8-03CB-4582-8E0E-44BBE53F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1247</Words>
  <Characters>6871</Characters>
  <Application>Microsoft Office Word</Application>
  <DocSecurity>0</DocSecurity>
  <Lines>89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9</cp:revision>
  <dcterms:created xsi:type="dcterms:W3CDTF">2022-12-12T18:26:00Z</dcterms:created>
  <dcterms:modified xsi:type="dcterms:W3CDTF">2022-12-12T19:32:00Z</dcterms:modified>
</cp:coreProperties>
</file>